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77" w:rsidRPr="00046A77" w:rsidRDefault="00046A77" w:rsidP="00046A77">
      <w:pPr>
        <w:spacing w:after="0" w:line="240" w:lineRule="auto"/>
        <w:rPr>
          <w:rFonts w:ascii="Times New Roman" w:eastAsia="Times New Roman" w:hAnsi="Times New Roman" w:cs="Times New Roman"/>
          <w:vanish/>
          <w:sz w:val="24"/>
          <w:szCs w:val="24"/>
        </w:rPr>
      </w:pPr>
    </w:p>
    <w:tbl>
      <w:tblPr>
        <w:tblW w:w="9000" w:type="dxa"/>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1390"/>
      </w:tblGrid>
      <w:tr w:rsidR="00046A77" w:rsidRPr="00046A77" w:rsidTr="00046A77">
        <w:trPr>
          <w:tblCellSpacing w:w="0" w:type="dxa"/>
        </w:trPr>
        <w:tc>
          <w:tcPr>
            <w:tcW w:w="0" w:type="auto"/>
            <w:shd w:val="clear" w:color="auto" w:fill="FFFFFF"/>
            <w:vAlign w:val="center"/>
            <w:hideMark/>
          </w:tcPr>
          <w:tbl>
            <w:tblPr>
              <w:tblW w:w="8400" w:type="dxa"/>
              <w:tblCellSpacing w:w="0" w:type="dxa"/>
              <w:tblCellMar>
                <w:left w:w="0" w:type="dxa"/>
                <w:right w:w="0" w:type="dxa"/>
              </w:tblCellMar>
              <w:tblLook w:val="04A0" w:firstRow="1" w:lastRow="0" w:firstColumn="1" w:lastColumn="0" w:noHBand="0" w:noVBand="1"/>
            </w:tblPr>
            <w:tblGrid>
              <w:gridCol w:w="10790"/>
            </w:tblGrid>
            <w:tr w:rsidR="00046A77" w:rsidRPr="00046A77">
              <w:trPr>
                <w:tblCellSpacing w:w="0" w:type="dxa"/>
              </w:trPr>
              <w:tc>
                <w:tcPr>
                  <w:tcW w:w="0" w:type="auto"/>
                  <w:hideMark/>
                </w:tcPr>
                <w:tbl>
                  <w:tblPr>
                    <w:tblW w:w="8400" w:type="dxa"/>
                    <w:tblCellSpacing w:w="0" w:type="dxa"/>
                    <w:tblInd w:w="2390" w:type="dxa"/>
                    <w:tblCellMar>
                      <w:left w:w="0" w:type="dxa"/>
                      <w:right w:w="0" w:type="dxa"/>
                    </w:tblCellMar>
                    <w:tblLook w:val="04A0" w:firstRow="1" w:lastRow="0" w:firstColumn="1" w:lastColumn="0" w:noHBand="0" w:noVBand="1"/>
                  </w:tblPr>
                  <w:tblGrid>
                    <w:gridCol w:w="9"/>
                    <w:gridCol w:w="8391"/>
                  </w:tblGrid>
                  <w:tr w:rsidR="00046A77" w:rsidRPr="00046A77" w:rsidTr="00046A77">
                    <w:trPr>
                      <w:tblCellSpacing w:w="0" w:type="dxa"/>
                    </w:trPr>
                    <w:tc>
                      <w:tcPr>
                        <w:tcW w:w="0" w:type="auto"/>
                        <w:noWrap/>
                        <w:hideMark/>
                      </w:tcPr>
                      <w:p w:rsidR="00046A77" w:rsidRPr="00046A77" w:rsidRDefault="00046A77" w:rsidP="00046A77">
                        <w:pPr>
                          <w:spacing w:after="0" w:line="240" w:lineRule="auto"/>
                          <w:jc w:val="both"/>
                          <w:rPr>
                            <w:rFonts w:ascii="Verdana" w:eastAsia="Times New Roman" w:hAnsi="Verdana" w:cs="Times New Roman"/>
                            <w:sz w:val="15"/>
                            <w:szCs w:val="15"/>
                          </w:rPr>
                        </w:pPr>
                      </w:p>
                    </w:tc>
                    <w:tc>
                      <w:tcPr>
                        <w:tcW w:w="0" w:type="auto"/>
                        <w:vAlign w:val="center"/>
                        <w:hideMark/>
                      </w:tcPr>
                      <w:p w:rsidR="00046A77" w:rsidRPr="00046A77" w:rsidRDefault="00CD5E50" w:rsidP="00046A77">
                        <w:pPr>
                          <w:spacing w:after="0" w:line="240" w:lineRule="auto"/>
                          <w:jc w:val="both"/>
                          <w:outlineLvl w:val="1"/>
                          <w:rPr>
                            <w:rFonts w:ascii="Verdana" w:eastAsia="Times New Roman" w:hAnsi="Verdana" w:cs="Times New Roman"/>
                            <w:b/>
                            <w:bCs/>
                            <w:color w:val="555555"/>
                            <w:sz w:val="36"/>
                            <w:szCs w:val="36"/>
                          </w:rPr>
                        </w:pPr>
                        <w:hyperlink r:id="rId7" w:tgtFrame="_blank" w:tooltip="This external link will open in a new window" w:history="1">
                          <w:r w:rsidR="00046A77" w:rsidRPr="00046A77">
                            <w:rPr>
                              <w:rFonts w:ascii="Verdana" w:eastAsia="Times New Roman" w:hAnsi="Verdana" w:cs="Times New Roman"/>
                              <w:b/>
                              <w:bCs/>
                              <w:color w:val="2585B2"/>
                              <w:sz w:val="36"/>
                              <w:szCs w:val="36"/>
                            </w:rPr>
                            <w:t>How to Poop in the Woods</w:t>
                          </w:r>
                        </w:hyperlink>
                      </w:p>
                      <w:p w:rsidR="00046A77" w:rsidRPr="00046A77" w:rsidRDefault="00046A77" w:rsidP="00046A77">
                        <w:pPr>
                          <w:spacing w:after="0" w:line="240" w:lineRule="auto"/>
                          <w:jc w:val="both"/>
                          <w:rPr>
                            <w:rFonts w:ascii="Verdana" w:eastAsia="Times New Roman" w:hAnsi="Verdana" w:cs="Times New Roman"/>
                            <w:sz w:val="15"/>
                            <w:szCs w:val="15"/>
                          </w:rPr>
                        </w:pPr>
                      </w:p>
                    </w:tc>
                  </w:tr>
                </w:tbl>
                <w:p w:rsidR="00046A77" w:rsidRPr="00046A77" w:rsidRDefault="00046A77" w:rsidP="00046A77">
                  <w:pPr>
                    <w:spacing w:line="336" w:lineRule="atLeast"/>
                    <w:jc w:val="both"/>
                    <w:rPr>
                      <w:rFonts w:ascii="Verdana" w:eastAsia="Times New Roman" w:hAnsi="Verdana" w:cs="Times New Roman"/>
                      <w:color w:val="444444"/>
                      <w:sz w:val="21"/>
                      <w:szCs w:val="21"/>
                    </w:rPr>
                  </w:pPr>
                  <w:r w:rsidRPr="00046A77">
                    <w:rPr>
                      <w:rFonts w:ascii="Verdana" w:eastAsia="Times New Roman" w:hAnsi="Verdana" w:cs="Times New Roman"/>
                      <w:noProof/>
                      <w:color w:val="444444"/>
                      <w:sz w:val="21"/>
                      <w:szCs w:val="21"/>
                    </w:rPr>
                    <w:drawing>
                      <wp:inline distT="0" distB="0" distL="0" distR="0" wp14:anchorId="1EF7474F" wp14:editId="0F77709A">
                        <wp:extent cx="6823494" cy="5117813"/>
                        <wp:effectExtent l="0" t="0" r="0" b="6985"/>
                        <wp:docPr id="3" name="yui_3_16_0_1_1428362037626_22162" descr="cat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8362037626_22162" descr="cath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475" cy="5117798"/>
                                </a:xfrm>
                                <a:prstGeom prst="rect">
                                  <a:avLst/>
                                </a:prstGeom>
                                <a:noFill/>
                                <a:ln>
                                  <a:noFill/>
                                </a:ln>
                              </pic:spPr>
                            </pic:pic>
                          </a:graphicData>
                        </a:graphic>
                      </wp:inline>
                    </w:drawing>
                  </w:r>
                </w:p>
                <w:p w:rsidR="00046A77" w:rsidRDefault="00046A77" w:rsidP="00046A77">
                  <w:pPr>
                    <w:spacing w:line="336" w:lineRule="atLeast"/>
                    <w:jc w:val="both"/>
                    <w:rPr>
                      <w:rFonts w:ascii="Verdana" w:eastAsia="Times New Roman" w:hAnsi="Verdana" w:cs="Times New Roman"/>
                      <w:color w:val="444444"/>
                      <w:sz w:val="24"/>
                      <w:szCs w:val="24"/>
                    </w:rPr>
                  </w:pP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Everybody </w:t>
                  </w:r>
                  <w:proofErr w:type="gramStart"/>
                  <w:r w:rsidRPr="00046A77">
                    <w:rPr>
                      <w:rFonts w:ascii="Verdana" w:eastAsia="Times New Roman" w:hAnsi="Verdana" w:cs="Times New Roman"/>
                      <w:color w:val="444444"/>
                      <w:sz w:val="24"/>
                      <w:szCs w:val="24"/>
                    </w:rPr>
                    <w:t>poops,</w:t>
                  </w:r>
                  <w:proofErr w:type="gramEnd"/>
                  <w:r w:rsidRPr="00046A77">
                    <w:rPr>
                      <w:rFonts w:ascii="Verdana" w:eastAsia="Times New Roman" w:hAnsi="Verdana" w:cs="Times New Roman"/>
                      <w:color w:val="444444"/>
                      <w:sz w:val="24"/>
                      <w:szCs w:val="24"/>
                    </w:rPr>
                    <w:t xml:space="preserve"> and everybody who enjoys the backcountry has probably heard talk about how to poop in the woods. There are many good reasons why this is such a popular topic – pooping without a toilet is something most people in the developed world find uncomfortable at best, and when done incorrectly, it can leave unpleasant and toxic piles near campsites or trails.</w:t>
                  </w:r>
                </w:p>
                <w:p w:rsid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Nobody wants to see a human poo sitting on the side of the trail, nor would they want invisible poo particles leeching into a pristine stream where they may need to get their drinking water. With that in mind, the proper etiquette for Leave No Trace (“LNT”) pooping is one of the most important things you can learn before hitting the trail.</w:t>
                  </w:r>
                </w:p>
                <w:p w:rsidR="00936685" w:rsidRPr="00046A77" w:rsidRDefault="00936685" w:rsidP="00046A77">
                  <w:pPr>
                    <w:spacing w:line="336" w:lineRule="atLeast"/>
                    <w:jc w:val="both"/>
                    <w:rPr>
                      <w:rFonts w:ascii="Verdana" w:eastAsia="Times New Roman" w:hAnsi="Verdana" w:cs="Times New Roman"/>
                      <w:color w:val="444444"/>
                      <w:sz w:val="24"/>
                      <w:szCs w:val="24"/>
                    </w:rPr>
                  </w:pPr>
                </w:p>
                <w:p w:rsidR="00046A77" w:rsidRPr="00936685" w:rsidRDefault="00936685" w:rsidP="00936685">
                  <w:pPr>
                    <w:spacing w:line="336" w:lineRule="atLeast"/>
                    <w:jc w:val="center"/>
                    <w:rPr>
                      <w:rFonts w:ascii="Verdana" w:eastAsia="Times New Roman" w:hAnsi="Verdana" w:cs="Times New Roman"/>
                      <w:b/>
                      <w:bCs/>
                      <w:color w:val="444444"/>
                      <w:sz w:val="24"/>
                      <w:szCs w:val="24"/>
                    </w:rPr>
                  </w:pPr>
                  <w:r>
                    <w:rPr>
                      <w:rFonts w:ascii="Verdana" w:eastAsia="Times New Roman" w:hAnsi="Verdana" w:cs="Times New Roman"/>
                      <w:b/>
                      <w:bCs/>
                      <w:color w:val="444444"/>
                      <w:sz w:val="24"/>
                      <w:szCs w:val="24"/>
                    </w:rPr>
                    <w:t>(See SM’s Tips at the end of this Article for Troop Practices &amp; Protocols)</w:t>
                  </w:r>
                </w:p>
                <w:p w:rsidR="00046A77" w:rsidRPr="00046A77" w:rsidRDefault="00046A77" w:rsidP="00046A77">
                  <w:pPr>
                    <w:spacing w:line="336" w:lineRule="atLeast"/>
                    <w:jc w:val="both"/>
                    <w:rPr>
                      <w:rFonts w:ascii="Verdana" w:eastAsia="Times New Roman" w:hAnsi="Verdana" w:cs="Times New Roman"/>
                      <w:color w:val="444444"/>
                      <w:sz w:val="21"/>
                      <w:szCs w:val="21"/>
                    </w:rPr>
                  </w:pPr>
                  <w:r w:rsidRPr="00046A77">
                    <w:rPr>
                      <w:rFonts w:ascii="Verdana" w:eastAsia="Times New Roman" w:hAnsi="Verdana" w:cs="Times New Roman"/>
                      <w:b/>
                      <w:bCs/>
                      <w:color w:val="444444"/>
                      <w:sz w:val="21"/>
                      <w:szCs w:val="21"/>
                    </w:rPr>
                    <w:lastRenderedPageBreak/>
                    <w:t>Option 1: The Outhouse</w:t>
                  </w:r>
                </w:p>
                <w:p w:rsidR="00046A77" w:rsidRPr="00046A77" w:rsidRDefault="00046A77" w:rsidP="0097360A">
                  <w:pPr>
                    <w:spacing w:line="336" w:lineRule="atLeast"/>
                    <w:ind w:firstLine="1890"/>
                    <w:jc w:val="both"/>
                    <w:rPr>
                      <w:rFonts w:ascii="Verdana" w:eastAsia="Times New Roman" w:hAnsi="Verdana" w:cs="Times New Roman"/>
                      <w:color w:val="444444"/>
                      <w:sz w:val="21"/>
                      <w:szCs w:val="21"/>
                    </w:rPr>
                  </w:pPr>
                  <w:r w:rsidRPr="00046A77">
                    <w:rPr>
                      <w:rFonts w:ascii="Verdana" w:eastAsia="Times New Roman" w:hAnsi="Verdana" w:cs="Times New Roman"/>
                      <w:noProof/>
                      <w:color w:val="444444"/>
                      <w:sz w:val="21"/>
                      <w:szCs w:val="21"/>
                    </w:rPr>
                    <w:drawing>
                      <wp:inline distT="0" distB="0" distL="0" distR="0" wp14:anchorId="742781AF" wp14:editId="2AA70A31">
                        <wp:extent cx="3985404" cy="2987755"/>
                        <wp:effectExtent l="0" t="0" r="0" b="3175"/>
                        <wp:docPr id="4" name="Picture 4" descr="poop in the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op in the woo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5530" cy="2987850"/>
                                </a:xfrm>
                                <a:prstGeom prst="rect">
                                  <a:avLst/>
                                </a:prstGeom>
                                <a:noFill/>
                                <a:ln>
                                  <a:noFill/>
                                </a:ln>
                              </pic:spPr>
                            </pic:pic>
                          </a:graphicData>
                        </a:graphic>
                      </wp:inline>
                    </w:drawing>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The easiest way to take a LNT dump is to do it in a toilet. Whether it's a vault toilet at a trailhead, or an outhouse at a campsite, the toilet in question was designed to consolidate human waste in a place that is easy to use.</w:t>
                  </w:r>
                </w:p>
                <w:p w:rsidR="00046A77" w:rsidRPr="00046A77" w:rsidRDefault="00046A77" w:rsidP="0097360A">
                  <w:pPr>
                    <w:spacing w:line="336" w:lineRule="atLeast"/>
                    <w:ind w:firstLine="1350"/>
                    <w:jc w:val="both"/>
                    <w:rPr>
                      <w:rFonts w:ascii="Verdana" w:eastAsia="Times New Roman" w:hAnsi="Verdana" w:cs="Times New Roman"/>
                      <w:color w:val="444444"/>
                      <w:sz w:val="21"/>
                      <w:szCs w:val="21"/>
                    </w:rPr>
                  </w:pPr>
                  <w:r w:rsidRPr="00046A77">
                    <w:rPr>
                      <w:rFonts w:ascii="Verdana" w:eastAsia="Times New Roman" w:hAnsi="Verdana" w:cs="Times New Roman"/>
                      <w:noProof/>
                      <w:color w:val="444444"/>
                      <w:sz w:val="21"/>
                      <w:szCs w:val="21"/>
                    </w:rPr>
                    <w:drawing>
                      <wp:inline distT="0" distB="0" distL="0" distR="0" wp14:anchorId="653EB7C4" wp14:editId="321CBC5C">
                        <wp:extent cx="4977442" cy="3331529"/>
                        <wp:effectExtent l="0" t="0" r="0" b="2540"/>
                        <wp:docPr id="5" name="Picture 5" descr="poop in the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op in the woo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7537" cy="3331592"/>
                                </a:xfrm>
                                <a:prstGeom prst="rect">
                                  <a:avLst/>
                                </a:prstGeom>
                                <a:noFill/>
                                <a:ln>
                                  <a:noFill/>
                                </a:ln>
                              </pic:spPr>
                            </pic:pic>
                          </a:graphicData>
                        </a:graphic>
                      </wp:inline>
                    </w:drawing>
                  </w:r>
                </w:p>
                <w:p w:rsidR="00936685"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Different types of outhouses are available at different campsites and trailheads, but they're almost always situated where lots of people may need to go, so there will be a high volume of poop. If there's a toilet at your campsite, use it instead of going on to option 2</w:t>
                  </w:r>
                  <w:r w:rsidR="009552FE">
                    <w:rPr>
                      <w:rFonts w:ascii="Verdana" w:eastAsia="Times New Roman" w:hAnsi="Verdana" w:cs="Times New Roman"/>
                      <w:color w:val="444444"/>
                      <w:sz w:val="24"/>
                      <w:szCs w:val="24"/>
                    </w:rPr>
                    <w:t xml:space="preserve">, the </w:t>
                  </w:r>
                  <w:proofErr w:type="spellStart"/>
                  <w:r w:rsidR="009552FE">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w:t>
                  </w:r>
                </w:p>
                <w:p w:rsidR="00046A77" w:rsidRPr="009552FE" w:rsidRDefault="00046A77" w:rsidP="00046A77">
                  <w:pPr>
                    <w:spacing w:line="336" w:lineRule="atLeast"/>
                    <w:jc w:val="both"/>
                    <w:rPr>
                      <w:rFonts w:ascii="Verdana" w:eastAsia="Times New Roman" w:hAnsi="Verdana" w:cs="Times New Roman"/>
                      <w:b/>
                      <w:bCs/>
                      <w:color w:val="444444"/>
                      <w:sz w:val="24"/>
                      <w:szCs w:val="24"/>
                    </w:rPr>
                  </w:pPr>
                  <w:r w:rsidRPr="00046A77">
                    <w:rPr>
                      <w:rFonts w:ascii="Verdana" w:eastAsia="Times New Roman" w:hAnsi="Verdana" w:cs="Times New Roman"/>
                      <w:b/>
                      <w:bCs/>
                      <w:color w:val="444444"/>
                      <w:sz w:val="24"/>
                      <w:szCs w:val="24"/>
                    </w:rPr>
                    <w:lastRenderedPageBreak/>
                    <w:t xml:space="preserve">Option 2: The </w:t>
                  </w:r>
                  <w:proofErr w:type="spellStart"/>
                  <w:r w:rsidRPr="00046A77">
                    <w:rPr>
                      <w:rFonts w:ascii="Verdana" w:eastAsia="Times New Roman" w:hAnsi="Verdana" w:cs="Times New Roman"/>
                      <w:b/>
                      <w:bCs/>
                      <w:color w:val="444444"/>
                      <w:sz w:val="24"/>
                      <w:szCs w:val="24"/>
                    </w:rPr>
                    <w:t>Cathole</w:t>
                  </w:r>
                  <w:proofErr w:type="spellEnd"/>
                </w:p>
                <w:p w:rsidR="00046A77" w:rsidRDefault="009552FE" w:rsidP="0097360A">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A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is the most widely accepted method of backcountry human waste disposal outside of a toilet -- dig a </w:t>
                  </w:r>
                  <w:proofErr w:type="gramStart"/>
                  <w:r w:rsidRPr="00046A77">
                    <w:rPr>
                      <w:rFonts w:ascii="Verdana" w:eastAsia="Times New Roman" w:hAnsi="Verdana" w:cs="Times New Roman"/>
                      <w:color w:val="444444"/>
                      <w:sz w:val="24"/>
                      <w:szCs w:val="24"/>
                    </w:rPr>
                    <w:t>hole</w:t>
                  </w:r>
                  <w:proofErr w:type="gramEnd"/>
                  <w:r w:rsidRPr="00046A77">
                    <w:rPr>
                      <w:rFonts w:ascii="Verdana" w:eastAsia="Times New Roman" w:hAnsi="Verdana" w:cs="Times New Roman"/>
                      <w:color w:val="444444"/>
                      <w:sz w:val="24"/>
                      <w:szCs w:val="24"/>
                    </w:rPr>
                    <w:t>, poop in it, cover it. The advantages are:</w:t>
                  </w:r>
                </w:p>
                <w:p w:rsidR="009552FE" w:rsidRPr="00046A77" w:rsidRDefault="009552FE" w:rsidP="0097360A">
                  <w:pPr>
                    <w:spacing w:line="336" w:lineRule="atLeast"/>
                    <w:jc w:val="both"/>
                    <w:rPr>
                      <w:rFonts w:ascii="Verdana" w:eastAsia="Times New Roman" w:hAnsi="Verdana" w:cs="Times New Roman"/>
                      <w:color w:val="444444"/>
                      <w:sz w:val="24"/>
                      <w:szCs w:val="24"/>
                    </w:rPr>
                  </w:pP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1. They are easy to dig in most areas.</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2. They are easy to disguise after use.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3. They are private.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4. They disperse the waste ra</w:t>
                  </w:r>
                  <w:r w:rsidR="002D3E66">
                    <w:rPr>
                      <w:rFonts w:ascii="Verdana" w:eastAsia="Times New Roman" w:hAnsi="Verdana" w:cs="Times New Roman"/>
                      <w:color w:val="444444"/>
                      <w:sz w:val="24"/>
                      <w:szCs w:val="24"/>
                    </w:rPr>
                    <w:t>ther than concentrate it (</w:t>
                  </w:r>
                  <w:r w:rsidRPr="00046A77">
                    <w:rPr>
                      <w:rFonts w:ascii="Verdana" w:eastAsia="Times New Roman" w:hAnsi="Verdana" w:cs="Times New Roman"/>
                      <w:color w:val="444444"/>
                      <w:sz w:val="24"/>
                      <w:szCs w:val="24"/>
                    </w:rPr>
                    <w:t>enhances</w:t>
                  </w:r>
                  <w:r w:rsidR="002D3E66">
                    <w:rPr>
                      <w:rFonts w:ascii="Verdana" w:eastAsia="Times New Roman" w:hAnsi="Verdana" w:cs="Times New Roman"/>
                      <w:color w:val="444444"/>
                      <w:sz w:val="24"/>
                      <w:szCs w:val="24"/>
                    </w:rPr>
                    <w:t xml:space="preserve"> </w:t>
                  </w:r>
                  <w:r w:rsidRPr="00046A77">
                    <w:rPr>
                      <w:rFonts w:ascii="Verdana" w:eastAsia="Times New Roman" w:hAnsi="Verdana" w:cs="Times New Roman"/>
                      <w:color w:val="444444"/>
                      <w:sz w:val="24"/>
                      <w:szCs w:val="24"/>
                    </w:rPr>
                    <w:t>decomposition)</w:t>
                  </w:r>
                </w:p>
                <w:p w:rsid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5. It is usually easy to select an out-of-the-way location where you can be certain no one is going to casually encounter the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w:t>
                  </w:r>
                </w:p>
                <w:p w:rsidR="002D3E66" w:rsidRPr="00046A77" w:rsidRDefault="002D3E66" w:rsidP="00046A77">
                  <w:pPr>
                    <w:spacing w:line="336" w:lineRule="atLeast"/>
                    <w:jc w:val="both"/>
                    <w:rPr>
                      <w:rFonts w:ascii="Verdana" w:eastAsia="Times New Roman" w:hAnsi="Verdana" w:cs="Times New Roman"/>
                      <w:color w:val="444444"/>
                      <w:sz w:val="24"/>
                      <w:szCs w:val="24"/>
                    </w:rPr>
                  </w:pPr>
                </w:p>
                <w:p w:rsidR="00046A77" w:rsidRPr="00046A77" w:rsidRDefault="009552FE"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noProof/>
                      <w:color w:val="444444"/>
                      <w:sz w:val="24"/>
                      <w:szCs w:val="24"/>
                    </w:rPr>
                    <w:drawing>
                      <wp:anchor distT="0" distB="0" distL="114300" distR="114300" simplePos="0" relativeHeight="251658240" behindDoc="0" locked="0" layoutInCell="1" allowOverlap="1" wp14:anchorId="796705BD" wp14:editId="005415C8">
                        <wp:simplePos x="0" y="0"/>
                        <wp:positionH relativeFrom="margin">
                          <wp:posOffset>0</wp:posOffset>
                        </wp:positionH>
                        <wp:positionV relativeFrom="margin">
                          <wp:posOffset>991870</wp:posOffset>
                        </wp:positionV>
                        <wp:extent cx="3596640" cy="2877185"/>
                        <wp:effectExtent l="0" t="0" r="3810" b="0"/>
                        <wp:wrapSquare wrapText="bothSides"/>
                        <wp:docPr id="6" name="Picture 6" descr="cat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ho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640" cy="2877185"/>
                                </a:xfrm>
                                <a:prstGeom prst="rect">
                                  <a:avLst/>
                                </a:prstGeom>
                                <a:noFill/>
                                <a:ln>
                                  <a:noFill/>
                                </a:ln>
                              </pic:spPr>
                            </pic:pic>
                          </a:graphicData>
                        </a:graphic>
                      </wp:anchor>
                    </w:drawing>
                  </w:r>
                  <w:r w:rsidR="00046A77" w:rsidRPr="00046A77">
                    <w:rPr>
                      <w:rFonts w:ascii="Verdana" w:eastAsia="Times New Roman" w:hAnsi="Verdana" w:cs="Times New Roman"/>
                      <w:color w:val="444444"/>
                      <w:sz w:val="24"/>
                      <w:szCs w:val="24"/>
                    </w:rPr>
                    <w:t xml:space="preserve">A problem with </w:t>
                  </w:r>
                  <w:proofErr w:type="spellStart"/>
                  <w:r w:rsidR="00046A77" w:rsidRPr="00046A77">
                    <w:rPr>
                      <w:rFonts w:ascii="Verdana" w:eastAsia="Times New Roman" w:hAnsi="Verdana" w:cs="Times New Roman"/>
                      <w:color w:val="444444"/>
                      <w:sz w:val="24"/>
                      <w:szCs w:val="24"/>
                    </w:rPr>
                    <w:t>catholes</w:t>
                  </w:r>
                  <w:proofErr w:type="spellEnd"/>
                  <w:r w:rsidR="00046A77" w:rsidRPr="00046A77">
                    <w:rPr>
                      <w:rFonts w:ascii="Verdana" w:eastAsia="Times New Roman" w:hAnsi="Verdana" w:cs="Times New Roman"/>
                      <w:color w:val="444444"/>
                      <w:sz w:val="24"/>
                      <w:szCs w:val="24"/>
                    </w:rPr>
                    <w:t xml:space="preserve"> is that animals will often dig them up to get at partially digested buried food particles in feces. This tends to mix soil with feces (a good thing), but changes animal behavior (a bad thing), and possibly worst of all can leave dug-up toilet paper “flowers” </w:t>
                  </w:r>
                  <w:r w:rsidR="0097360A" w:rsidRPr="002D3E66">
                    <w:rPr>
                      <w:rFonts w:ascii="Verdana" w:eastAsia="Times New Roman" w:hAnsi="Verdana" w:cs="Times New Roman"/>
                      <w:color w:val="444444"/>
                      <w:sz w:val="24"/>
                      <w:szCs w:val="24"/>
                    </w:rPr>
                    <w:t xml:space="preserve">(“Jersey Lilies”) </w:t>
                  </w:r>
                  <w:r w:rsidR="00046A77" w:rsidRPr="00046A77">
                    <w:rPr>
                      <w:rFonts w:ascii="Verdana" w:eastAsia="Times New Roman" w:hAnsi="Verdana" w:cs="Times New Roman"/>
                      <w:color w:val="444444"/>
                      <w:sz w:val="24"/>
                      <w:szCs w:val="24"/>
                    </w:rPr>
                    <w:t xml:space="preserve">in the area (another bad thing). One solution is to pack out toilet paper (TP) or use leaves or other natural materials as TP, but animals will still be attracted to the </w:t>
                  </w:r>
                  <w:proofErr w:type="spellStart"/>
                  <w:r w:rsidR="00046A77" w:rsidRPr="00046A77">
                    <w:rPr>
                      <w:rFonts w:ascii="Verdana" w:eastAsia="Times New Roman" w:hAnsi="Verdana" w:cs="Times New Roman"/>
                      <w:color w:val="444444"/>
                      <w:sz w:val="24"/>
                      <w:szCs w:val="24"/>
                    </w:rPr>
                    <w:t>cathole</w:t>
                  </w:r>
                  <w:proofErr w:type="spellEnd"/>
                  <w:r w:rsidR="00046A77" w:rsidRPr="00046A77">
                    <w:rPr>
                      <w:rFonts w:ascii="Verdana" w:eastAsia="Times New Roman" w:hAnsi="Verdana" w:cs="Times New Roman"/>
                      <w:color w:val="444444"/>
                      <w:sz w:val="24"/>
                      <w:szCs w:val="24"/>
                    </w:rPr>
                    <w:t xml:space="preserve"> as a food source. Another solution is to make Poop Soup. A further benefit of the “Poop Soup” technique is the funny name and the humor that can be put into teaching youth and adults an effective </w:t>
                  </w:r>
                  <w:proofErr w:type="spellStart"/>
                  <w:r w:rsidR="00046A77" w:rsidRPr="00046A77">
                    <w:rPr>
                      <w:rFonts w:ascii="Verdana" w:eastAsia="Times New Roman" w:hAnsi="Verdana" w:cs="Times New Roman"/>
                      <w:color w:val="444444"/>
                      <w:sz w:val="24"/>
                      <w:szCs w:val="24"/>
                    </w:rPr>
                    <w:t>cathole</w:t>
                  </w:r>
                  <w:proofErr w:type="spellEnd"/>
                  <w:r w:rsidR="00046A77" w:rsidRPr="00046A77">
                    <w:rPr>
                      <w:rFonts w:ascii="Verdana" w:eastAsia="Times New Roman" w:hAnsi="Verdana" w:cs="Times New Roman"/>
                      <w:color w:val="444444"/>
                      <w:sz w:val="24"/>
                      <w:szCs w:val="24"/>
                    </w:rPr>
                    <w:t xml:space="preserve"> technique.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b/>
                      <w:bCs/>
                      <w:color w:val="444444"/>
                      <w:sz w:val="24"/>
                      <w:szCs w:val="24"/>
                    </w:rPr>
                    <w:t xml:space="preserve">Selecting a </w:t>
                  </w:r>
                  <w:proofErr w:type="spellStart"/>
                  <w:r w:rsidRPr="00046A77">
                    <w:rPr>
                      <w:rFonts w:ascii="Verdana" w:eastAsia="Times New Roman" w:hAnsi="Verdana" w:cs="Times New Roman"/>
                      <w:b/>
                      <w:bCs/>
                      <w:color w:val="444444"/>
                      <w:sz w:val="24"/>
                      <w:szCs w:val="24"/>
                    </w:rPr>
                    <w:t>Cathole</w:t>
                  </w:r>
                  <w:proofErr w:type="spellEnd"/>
                  <w:r w:rsidRPr="00046A77">
                    <w:rPr>
                      <w:rFonts w:ascii="Verdana" w:eastAsia="Times New Roman" w:hAnsi="Verdana" w:cs="Times New Roman"/>
                      <w:b/>
                      <w:bCs/>
                      <w:color w:val="444444"/>
                      <w:sz w:val="24"/>
                      <w:szCs w:val="24"/>
                    </w:rPr>
                    <w:t xml:space="preserve"> Site: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1. Select a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site far from water sources, trail, or camping sites. 200 feet (approximately 70 adult paces) is the recommended range.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2. Select an inconspicuous site untraveled by people. Examples of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sites include thick undergrowth, near downed timber, or on gentle hillsides.</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3. If camping with a group or if camping in the same place for more than one night, disperse the </w:t>
                  </w:r>
                  <w:proofErr w:type="spellStart"/>
                  <w:r w:rsidRPr="00046A77">
                    <w:rPr>
                      <w:rFonts w:ascii="Verdana" w:eastAsia="Times New Roman" w:hAnsi="Verdana" w:cs="Times New Roman"/>
                      <w:color w:val="444444"/>
                      <w:sz w:val="24"/>
                      <w:szCs w:val="24"/>
                    </w:rPr>
                    <w:t>catholes</w:t>
                  </w:r>
                  <w:proofErr w:type="spellEnd"/>
                  <w:r w:rsidRPr="00046A77">
                    <w:rPr>
                      <w:rFonts w:ascii="Verdana" w:eastAsia="Times New Roman" w:hAnsi="Verdana" w:cs="Times New Roman"/>
                      <w:color w:val="444444"/>
                      <w:sz w:val="24"/>
                      <w:szCs w:val="24"/>
                    </w:rPr>
                    <w:t xml:space="preserve"> over a wide area; don’t go to the same place twice.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4. Try to find a site with deep organic soil. This contains organisms which will help decompose the feces. (Organic soil is usually dark and rich in color.) The desert does not have as much organic soil as a forested area. (See number 2 below.)</w:t>
                  </w:r>
                </w:p>
                <w:p w:rsidR="00046A77" w:rsidRPr="00046A77" w:rsidRDefault="00046A77" w:rsidP="00046A77">
                  <w:pPr>
                    <w:spacing w:line="336" w:lineRule="atLeast"/>
                    <w:jc w:val="both"/>
                    <w:rPr>
                      <w:rFonts w:ascii="Verdana" w:eastAsia="Times New Roman" w:hAnsi="Verdana" w:cs="Times New Roman"/>
                      <w:color w:val="444444"/>
                      <w:sz w:val="21"/>
                      <w:szCs w:val="21"/>
                    </w:rPr>
                  </w:pPr>
                  <w:r w:rsidRPr="00046A77">
                    <w:rPr>
                      <w:rFonts w:ascii="Verdana" w:eastAsia="Times New Roman" w:hAnsi="Verdana" w:cs="Times New Roman"/>
                      <w:color w:val="444444"/>
                      <w:sz w:val="24"/>
                      <w:szCs w:val="24"/>
                    </w:rPr>
                    <w:lastRenderedPageBreak/>
                    <w:t xml:space="preserve">5. If possible, locate your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where it will receive maximum sunlight. The heat from the sun will </w:t>
                  </w:r>
                  <w:r w:rsidRPr="00046A77">
                    <w:rPr>
                      <w:rFonts w:ascii="Verdana" w:eastAsia="Times New Roman" w:hAnsi="Verdana" w:cs="Times New Roman"/>
                      <w:color w:val="444444"/>
                      <w:sz w:val="21"/>
                      <w:szCs w:val="21"/>
                    </w:rPr>
                    <w:t>aid decomposition.</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6. Choose an elevated site where water would not normally collect during runoff or rain storms. The idea here is to keep the feces out of water. Over time, the decomposing feces will percolate into the soil before reaching water sources.</w:t>
                  </w:r>
                </w:p>
                <w:p w:rsidR="002D3E66" w:rsidRDefault="002D3E66" w:rsidP="00046A77">
                  <w:pPr>
                    <w:spacing w:line="336" w:lineRule="atLeast"/>
                    <w:jc w:val="both"/>
                    <w:rPr>
                      <w:rFonts w:ascii="Verdana" w:eastAsia="Times New Roman" w:hAnsi="Verdana" w:cs="Times New Roman"/>
                      <w:b/>
                      <w:bCs/>
                      <w:color w:val="444444"/>
                      <w:sz w:val="24"/>
                      <w:szCs w:val="24"/>
                    </w:rPr>
                  </w:pP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b/>
                      <w:bCs/>
                      <w:color w:val="444444"/>
                      <w:sz w:val="24"/>
                      <w:szCs w:val="24"/>
                    </w:rPr>
                    <w:t xml:space="preserve">Digging a </w:t>
                  </w:r>
                  <w:proofErr w:type="spellStart"/>
                  <w:r w:rsidRPr="00046A77">
                    <w:rPr>
                      <w:rFonts w:ascii="Verdana" w:eastAsia="Times New Roman" w:hAnsi="Verdana" w:cs="Times New Roman"/>
                      <w:b/>
                      <w:bCs/>
                      <w:color w:val="444444"/>
                      <w:sz w:val="24"/>
                      <w:szCs w:val="24"/>
                    </w:rPr>
                    <w:t>Cathole</w:t>
                  </w:r>
                  <w:proofErr w:type="spellEnd"/>
                  <w:r w:rsidRPr="00046A77">
                    <w:rPr>
                      <w:rFonts w:ascii="Verdana" w:eastAsia="Times New Roman" w:hAnsi="Verdana" w:cs="Times New Roman"/>
                      <w:b/>
                      <w:bCs/>
                      <w:color w:val="444444"/>
                      <w:sz w:val="24"/>
                      <w:szCs w:val="24"/>
                    </w:rPr>
                    <w:t>:</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1. A </w:t>
                  </w:r>
                  <w:hyperlink r:id="rId12" w:tgtFrame="_blank" w:tooltip="This external link will open in a new window" w:history="1">
                    <w:r w:rsidRPr="00046A77">
                      <w:rPr>
                        <w:rFonts w:ascii="Verdana" w:eastAsia="Times New Roman" w:hAnsi="Verdana" w:cs="Times New Roman"/>
                        <w:color w:val="2585B2"/>
                        <w:sz w:val="24"/>
                        <w:szCs w:val="24"/>
                        <w:u w:val="single"/>
                      </w:rPr>
                      <w:t>small trowel</w:t>
                    </w:r>
                  </w:hyperlink>
                  <w:r w:rsidRPr="00046A77">
                    <w:rPr>
                      <w:rFonts w:ascii="Verdana" w:eastAsia="Times New Roman" w:hAnsi="Verdana" w:cs="Times New Roman"/>
                      <w:color w:val="444444"/>
                      <w:sz w:val="24"/>
                      <w:szCs w:val="24"/>
                    </w:rPr>
                    <w:t xml:space="preserve"> is the perfect tool for digging a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If you don’t have a trowel, you can use a stick, a flat rock, a hiking pole, or a tent peg as a digging implement, but it will probably take you longer. A trowel will be more efficient and ensure you make a proper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They are inexpensive and some are extremely light.</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2. Dig the hole 6-8 inches deep and 4-6 inches in diameter. In a hot desert, human waste does not biodegrade easily because there is little organic soil to help break</w:t>
                  </w:r>
                  <w:r w:rsidR="0097360A" w:rsidRPr="002D3E66">
                    <w:rPr>
                      <w:rFonts w:ascii="Verdana" w:eastAsia="Times New Roman" w:hAnsi="Verdana" w:cs="Times New Roman"/>
                      <w:color w:val="444444"/>
                      <w:sz w:val="24"/>
                      <w:szCs w:val="24"/>
                    </w:rPr>
                    <w:t xml:space="preserve"> </w:t>
                  </w:r>
                  <w:r w:rsidRPr="00046A77">
                    <w:rPr>
                      <w:rFonts w:ascii="Verdana" w:eastAsia="Times New Roman" w:hAnsi="Verdana" w:cs="Times New Roman"/>
                      <w:color w:val="444444"/>
                      <w:sz w:val="24"/>
                      <w:szCs w:val="24"/>
                    </w:rPr>
                    <w:t xml:space="preserve">it down. In the desert, the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should be only 4-6 inches deep. This will allow the heat and sun to hasten the decay process.</w:t>
                  </w:r>
                </w:p>
                <w:p w:rsidR="002D3E66" w:rsidRDefault="002D3E66" w:rsidP="00046A77">
                  <w:pPr>
                    <w:spacing w:line="336" w:lineRule="atLeast"/>
                    <w:jc w:val="both"/>
                    <w:rPr>
                      <w:rFonts w:ascii="Verdana" w:eastAsia="Times New Roman" w:hAnsi="Verdana" w:cs="Times New Roman"/>
                      <w:b/>
                      <w:bCs/>
                      <w:color w:val="444444"/>
                      <w:sz w:val="24"/>
                      <w:szCs w:val="24"/>
                    </w:rPr>
                  </w:pP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b/>
                      <w:bCs/>
                      <w:color w:val="444444"/>
                      <w:sz w:val="24"/>
                      <w:szCs w:val="24"/>
                    </w:rPr>
                    <w:t>Making Poop Soup:</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After depositing waste into the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1. use a sturdy stick (not your trowel) to mix all of this with some loose soil,</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2. </w:t>
                  </w:r>
                  <w:proofErr w:type="gramStart"/>
                  <w:r w:rsidRPr="00046A77">
                    <w:rPr>
                      <w:rFonts w:ascii="Verdana" w:eastAsia="Times New Roman" w:hAnsi="Verdana" w:cs="Times New Roman"/>
                      <w:color w:val="444444"/>
                      <w:sz w:val="24"/>
                      <w:szCs w:val="24"/>
                    </w:rPr>
                    <w:t>then</w:t>
                  </w:r>
                  <w:proofErr w:type="gramEnd"/>
                  <w:r w:rsidRPr="00046A77">
                    <w:rPr>
                      <w:rFonts w:ascii="Verdana" w:eastAsia="Times New Roman" w:hAnsi="Verdana" w:cs="Times New Roman"/>
                      <w:color w:val="444444"/>
                      <w:sz w:val="24"/>
                      <w:szCs w:val="24"/>
                    </w:rPr>
                    <w:t xml:space="preserve"> add a cup or so of water* and mix again. The soil and feces should not be recognizable as such once thoroughly mixed in this soup. The thorough mixing of all of the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contents with soil and water will speed decomposition and make animal digging less likely. Packing out toilet paper will completely avoid the “TP flower” problem.</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there is some disagreement as to how essential it really is to add water to the mix, but if you can spare some, it does speed the mixing process</w:t>
                  </w:r>
                </w:p>
                <w:p w:rsidR="002D3E66" w:rsidRDefault="002D3E66" w:rsidP="00046A77">
                  <w:pPr>
                    <w:spacing w:line="336" w:lineRule="atLeast"/>
                    <w:jc w:val="both"/>
                    <w:rPr>
                      <w:rFonts w:ascii="Verdana" w:eastAsia="Times New Roman" w:hAnsi="Verdana" w:cs="Times New Roman"/>
                      <w:b/>
                      <w:bCs/>
                      <w:color w:val="444444"/>
                      <w:sz w:val="24"/>
                      <w:szCs w:val="24"/>
                    </w:rPr>
                  </w:pP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b/>
                      <w:bCs/>
                      <w:color w:val="444444"/>
                      <w:sz w:val="24"/>
                      <w:szCs w:val="24"/>
                    </w:rPr>
                    <w:t xml:space="preserve">Topping Off the </w:t>
                  </w:r>
                  <w:proofErr w:type="spellStart"/>
                  <w:r w:rsidRPr="00046A77">
                    <w:rPr>
                      <w:rFonts w:ascii="Verdana" w:eastAsia="Times New Roman" w:hAnsi="Verdana" w:cs="Times New Roman"/>
                      <w:b/>
                      <w:bCs/>
                      <w:color w:val="444444"/>
                      <w:sz w:val="24"/>
                      <w:szCs w:val="24"/>
                    </w:rPr>
                    <w:t>Cathole</w:t>
                  </w:r>
                  <w:proofErr w:type="spellEnd"/>
                  <w:r w:rsidRPr="00046A77">
                    <w:rPr>
                      <w:rFonts w:ascii="Verdana" w:eastAsia="Times New Roman" w:hAnsi="Verdana" w:cs="Times New Roman"/>
                      <w:b/>
                      <w:bCs/>
                      <w:color w:val="444444"/>
                      <w:sz w:val="24"/>
                      <w:szCs w:val="24"/>
                    </w:rPr>
                    <w:t>:</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When finished, the </w:t>
                  </w:r>
                  <w:proofErr w:type="spellStart"/>
                  <w:r w:rsidRPr="00046A77">
                    <w:rPr>
                      <w:rFonts w:ascii="Verdana" w:eastAsia="Times New Roman" w:hAnsi="Verdana" w:cs="Times New Roman"/>
                      <w:color w:val="444444"/>
                      <w:sz w:val="24"/>
                      <w:szCs w:val="24"/>
                    </w:rPr>
                    <w:t>cathole</w:t>
                  </w:r>
                  <w:proofErr w:type="spellEnd"/>
                  <w:r w:rsidRPr="00046A77">
                    <w:rPr>
                      <w:rFonts w:ascii="Verdana" w:eastAsia="Times New Roman" w:hAnsi="Verdana" w:cs="Times New Roman"/>
                      <w:color w:val="444444"/>
                      <w:sz w:val="24"/>
                      <w:szCs w:val="24"/>
                    </w:rPr>
                    <w:t xml:space="preserve"> should be topped off with the rest of the original dirt and disguised with native materials.</w:t>
                  </w:r>
                </w:p>
                <w:p w:rsidR="002D3E66" w:rsidRDefault="002D3E66" w:rsidP="00046A77">
                  <w:pPr>
                    <w:spacing w:line="336" w:lineRule="atLeast"/>
                    <w:jc w:val="both"/>
                    <w:rPr>
                      <w:rFonts w:ascii="Verdana" w:eastAsia="Times New Roman" w:hAnsi="Verdana" w:cs="Times New Roman"/>
                      <w:b/>
                      <w:bCs/>
                      <w:color w:val="444444"/>
                      <w:sz w:val="24"/>
                      <w:szCs w:val="24"/>
                    </w:rPr>
                  </w:pPr>
                </w:p>
                <w:p w:rsidR="00046A77" w:rsidRDefault="00046A77" w:rsidP="00046A77">
                  <w:pPr>
                    <w:spacing w:line="336" w:lineRule="atLeast"/>
                    <w:jc w:val="both"/>
                    <w:rPr>
                      <w:rFonts w:ascii="Verdana" w:eastAsia="Times New Roman" w:hAnsi="Verdana" w:cs="Times New Roman"/>
                      <w:b/>
                      <w:bCs/>
                      <w:color w:val="444444"/>
                      <w:sz w:val="24"/>
                      <w:szCs w:val="24"/>
                    </w:rPr>
                  </w:pPr>
                  <w:r w:rsidRPr="00046A77">
                    <w:rPr>
                      <w:rFonts w:ascii="Verdana" w:eastAsia="Times New Roman" w:hAnsi="Verdana" w:cs="Times New Roman"/>
                      <w:b/>
                      <w:bCs/>
                      <w:color w:val="444444"/>
                      <w:sz w:val="24"/>
                      <w:szCs w:val="24"/>
                    </w:rPr>
                    <w:lastRenderedPageBreak/>
                    <w:t>Option 3: Carry In, Carry Out</w:t>
                  </w:r>
                </w:p>
                <w:p w:rsidR="00046A77" w:rsidRDefault="00936685"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noProof/>
                      <w:color w:val="444444"/>
                      <w:sz w:val="24"/>
                      <w:szCs w:val="24"/>
                    </w:rPr>
                    <w:drawing>
                      <wp:anchor distT="0" distB="0" distL="114300" distR="114300" simplePos="0" relativeHeight="251659264" behindDoc="0" locked="0" layoutInCell="1" allowOverlap="1" wp14:anchorId="398D43C8" wp14:editId="7B6E23A6">
                        <wp:simplePos x="0" y="0"/>
                        <wp:positionH relativeFrom="margin">
                          <wp:posOffset>0</wp:posOffset>
                        </wp:positionH>
                        <wp:positionV relativeFrom="margin">
                          <wp:posOffset>353695</wp:posOffset>
                        </wp:positionV>
                        <wp:extent cx="4183380" cy="3171825"/>
                        <wp:effectExtent l="0" t="0" r="7620" b="9525"/>
                        <wp:wrapSquare wrapText="bothSides"/>
                        <wp:docPr id="7" name="Picture 7" descr="wa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g b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338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A77" w:rsidRPr="00046A77">
                    <w:rPr>
                      <w:rFonts w:ascii="Verdana" w:eastAsia="Times New Roman" w:hAnsi="Verdana" w:cs="Times New Roman"/>
                      <w:color w:val="444444"/>
                      <w:sz w:val="24"/>
                      <w:szCs w:val="24"/>
                    </w:rPr>
                    <w:t>In places where outhouses a</w:t>
                  </w:r>
                  <w:r>
                    <w:rPr>
                      <w:rFonts w:ascii="Verdana" w:eastAsia="Times New Roman" w:hAnsi="Verdana" w:cs="Times New Roman"/>
                      <w:color w:val="444444"/>
                      <w:sz w:val="24"/>
                      <w:szCs w:val="24"/>
                    </w:rPr>
                    <w:t>r</w:t>
                  </w:r>
                  <w:r w:rsidR="00046A77" w:rsidRPr="00046A77">
                    <w:rPr>
                      <w:rFonts w:ascii="Verdana" w:eastAsia="Times New Roman" w:hAnsi="Verdana" w:cs="Times New Roman"/>
                      <w:color w:val="444444"/>
                      <w:sz w:val="24"/>
                      <w:szCs w:val="24"/>
                    </w:rPr>
                    <w:t>e</w:t>
                  </w:r>
                  <w:r>
                    <w:rPr>
                      <w:rFonts w:ascii="Verdana" w:eastAsia="Times New Roman" w:hAnsi="Verdana" w:cs="Times New Roman"/>
                      <w:color w:val="444444"/>
                      <w:sz w:val="24"/>
                      <w:szCs w:val="24"/>
                    </w:rPr>
                    <w:t xml:space="preserve"> </w:t>
                  </w:r>
                  <w:r w:rsidR="00046A77" w:rsidRPr="00046A77">
                    <w:rPr>
                      <w:rFonts w:ascii="Verdana" w:eastAsia="Times New Roman" w:hAnsi="Verdana" w:cs="Times New Roman"/>
                      <w:color w:val="444444"/>
                      <w:sz w:val="24"/>
                      <w:szCs w:val="24"/>
                    </w:rPr>
                    <w:t>n</w:t>
                  </w:r>
                  <w:r>
                    <w:rPr>
                      <w:rFonts w:ascii="Verdana" w:eastAsia="Times New Roman" w:hAnsi="Verdana" w:cs="Times New Roman"/>
                      <w:color w:val="444444"/>
                      <w:sz w:val="24"/>
                      <w:szCs w:val="24"/>
                    </w:rPr>
                    <w:t>o</w:t>
                  </w:r>
                  <w:r w:rsidR="00046A77" w:rsidRPr="00046A77">
                    <w:rPr>
                      <w:rFonts w:ascii="Verdana" w:eastAsia="Times New Roman" w:hAnsi="Verdana" w:cs="Times New Roman"/>
                      <w:color w:val="444444"/>
                      <w:sz w:val="24"/>
                      <w:szCs w:val="24"/>
                    </w:rPr>
                    <w:t>t</w:t>
                  </w:r>
                  <w:r>
                    <w:rPr>
                      <w:rFonts w:ascii="Verdana" w:eastAsia="Times New Roman" w:hAnsi="Verdana" w:cs="Times New Roman"/>
                      <w:color w:val="444444"/>
                      <w:sz w:val="24"/>
                      <w:szCs w:val="24"/>
                    </w:rPr>
                    <w:t xml:space="preserve"> </w:t>
                  </w:r>
                  <w:r w:rsidR="00046A77" w:rsidRPr="00046A77">
                    <w:rPr>
                      <w:rFonts w:ascii="Verdana" w:eastAsia="Times New Roman" w:hAnsi="Verdana" w:cs="Times New Roman"/>
                      <w:color w:val="444444"/>
                      <w:sz w:val="24"/>
                      <w:szCs w:val="24"/>
                    </w:rPr>
                    <w:t>available</w:t>
                  </w:r>
                  <w:r>
                    <w:rPr>
                      <w:rFonts w:ascii="Verdana" w:eastAsia="Times New Roman" w:hAnsi="Verdana" w:cs="Times New Roman"/>
                      <w:color w:val="444444"/>
                      <w:sz w:val="24"/>
                      <w:szCs w:val="24"/>
                    </w:rPr>
                    <w:t xml:space="preserve"> </w:t>
                  </w:r>
                  <w:r w:rsidR="00046A77" w:rsidRPr="00046A77">
                    <w:rPr>
                      <w:rFonts w:ascii="Verdana" w:eastAsia="Times New Roman" w:hAnsi="Verdana" w:cs="Times New Roman"/>
                      <w:color w:val="444444"/>
                      <w:sz w:val="24"/>
                      <w:szCs w:val="24"/>
                    </w:rPr>
                    <w:t>and</w:t>
                  </w:r>
                  <w:r>
                    <w:rPr>
                      <w:rFonts w:ascii="Verdana" w:eastAsia="Times New Roman" w:hAnsi="Verdana" w:cs="Times New Roman"/>
                      <w:color w:val="444444"/>
                      <w:sz w:val="24"/>
                      <w:szCs w:val="24"/>
                    </w:rPr>
                    <w:t xml:space="preserve"> </w:t>
                  </w:r>
                  <w:r w:rsidR="00046A77" w:rsidRPr="00046A77">
                    <w:rPr>
                      <w:rFonts w:ascii="Verdana" w:eastAsia="Times New Roman" w:hAnsi="Verdana" w:cs="Times New Roman"/>
                      <w:color w:val="444444"/>
                      <w:sz w:val="24"/>
                      <w:szCs w:val="24"/>
                    </w:rPr>
                    <w:t>decomposition is unlikely to happen quickly, you may be required to pack it out, just like any other trash. Narrow river canyons, popular high elevation destinations (like Mount Whitney), or glaciers are examples of places where your poop won't decompose, so you'll w</w:t>
                  </w:r>
                  <w:r>
                    <w:rPr>
                      <w:rFonts w:ascii="Verdana" w:eastAsia="Times New Roman" w:hAnsi="Verdana" w:cs="Times New Roman"/>
                      <w:color w:val="444444"/>
                      <w:sz w:val="24"/>
                      <w:szCs w:val="24"/>
                    </w:rPr>
                    <w:t xml:space="preserve">ant to pack a few WAG Bags. A “WAG” Bag </w:t>
                  </w:r>
                  <w:r w:rsidR="00046A77" w:rsidRPr="00046A77">
                    <w:rPr>
                      <w:rFonts w:ascii="Verdana" w:eastAsia="Times New Roman" w:hAnsi="Verdana" w:cs="Times New Roman"/>
                      <w:color w:val="444444"/>
                      <w:sz w:val="24"/>
                      <w:szCs w:val="24"/>
                    </w:rPr>
                    <w:t>stands for Waste Agglutination Gel - Poop in the bag, seal it, and pack it out with the rest of your trash. Otherwise your poo will be left sitting there for decades to come.</w:t>
                  </w:r>
                </w:p>
                <w:p w:rsidR="00936685" w:rsidRPr="00046A77" w:rsidRDefault="00936685" w:rsidP="00046A77">
                  <w:pPr>
                    <w:spacing w:line="336" w:lineRule="atLeast"/>
                    <w:jc w:val="both"/>
                    <w:rPr>
                      <w:rFonts w:ascii="Verdana" w:eastAsia="Times New Roman" w:hAnsi="Verdana" w:cs="Times New Roman"/>
                      <w:color w:val="444444"/>
                      <w:sz w:val="24"/>
                      <w:szCs w:val="24"/>
                    </w:rPr>
                  </w:pPr>
                  <w:r>
                    <w:rPr>
                      <w:rFonts w:ascii="Verdana" w:eastAsia="Times New Roman" w:hAnsi="Verdana" w:cs="Times New Roman"/>
                      <w:color w:val="444444"/>
                      <w:sz w:val="24"/>
                      <w:szCs w:val="24"/>
                    </w:rPr>
                    <w:t xml:space="preserve">Note: Be sure to learn, and use, and site specific methods and </w:t>
                  </w:r>
                  <w:r w:rsidR="00B96C68">
                    <w:rPr>
                      <w:rFonts w:ascii="Verdana" w:eastAsia="Times New Roman" w:hAnsi="Verdana" w:cs="Times New Roman"/>
                      <w:color w:val="444444"/>
                      <w:sz w:val="24"/>
                      <w:szCs w:val="24"/>
                    </w:rPr>
                    <w:t>practices</w:t>
                  </w:r>
                  <w:r>
                    <w:rPr>
                      <w:rFonts w:ascii="Verdana" w:eastAsia="Times New Roman" w:hAnsi="Verdana" w:cs="Times New Roman"/>
                      <w:color w:val="444444"/>
                      <w:sz w:val="24"/>
                      <w:szCs w:val="24"/>
                    </w:rPr>
                    <w:t>:</w:t>
                  </w:r>
                </w:p>
                <w:p w:rsidR="00936685" w:rsidRDefault="00046A77" w:rsidP="00046A77">
                  <w:pPr>
                    <w:spacing w:line="336" w:lineRule="atLeast"/>
                    <w:jc w:val="both"/>
                    <w:rPr>
                      <w:rFonts w:ascii="Verdana" w:eastAsia="Times New Roman" w:hAnsi="Verdana" w:cs="Times New Roman"/>
                      <w:b/>
                      <w:bCs/>
                      <w:color w:val="444444"/>
                      <w:sz w:val="24"/>
                      <w:szCs w:val="24"/>
                    </w:rPr>
                  </w:pPr>
                  <w:r w:rsidRPr="00046A77">
                    <w:rPr>
                      <w:rFonts w:ascii="Verdana" w:eastAsia="Times New Roman" w:hAnsi="Verdana" w:cs="Times New Roman"/>
                      <w:noProof/>
                      <w:color w:val="444444"/>
                      <w:sz w:val="21"/>
                      <w:szCs w:val="21"/>
                    </w:rPr>
                    <w:drawing>
                      <wp:inline distT="0" distB="0" distL="0" distR="0" wp14:anchorId="64F7B9CD" wp14:editId="0E9FDE78">
                        <wp:extent cx="4692327" cy="3151429"/>
                        <wp:effectExtent l="0" t="0" r="0" b="0"/>
                        <wp:docPr id="8" name="Picture 8" descr="wa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g b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2415" cy="3151488"/>
                                </a:xfrm>
                                <a:prstGeom prst="rect">
                                  <a:avLst/>
                                </a:prstGeom>
                                <a:noFill/>
                                <a:ln>
                                  <a:noFill/>
                                </a:ln>
                              </pic:spPr>
                            </pic:pic>
                          </a:graphicData>
                        </a:graphic>
                      </wp:inline>
                    </w:drawing>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1"/>
                      <w:szCs w:val="21"/>
                    </w:rPr>
                    <w:br/>
                  </w:r>
                  <w:r w:rsidRPr="00046A77">
                    <w:rPr>
                      <w:rFonts w:ascii="Verdana" w:eastAsia="Times New Roman" w:hAnsi="Verdana" w:cs="Times New Roman"/>
                      <w:b/>
                      <w:bCs/>
                      <w:color w:val="444444"/>
                      <w:sz w:val="24"/>
                      <w:szCs w:val="24"/>
                    </w:rPr>
                    <w:t>TP-less Options</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xml:space="preserve">For an even more trace-less dump, you can go the route of using natural materials instead of toilet paper. There are countless materials you can find in the woods and mountains that work just as well as TP, with the added benefit that you aren't </w:t>
                  </w:r>
                  <w:r w:rsidRPr="00046A77">
                    <w:rPr>
                      <w:rFonts w:ascii="Verdana" w:eastAsia="Times New Roman" w:hAnsi="Verdana" w:cs="Times New Roman"/>
                      <w:color w:val="444444"/>
                      <w:sz w:val="24"/>
                      <w:szCs w:val="24"/>
                    </w:rPr>
                    <w:lastRenderedPageBreak/>
                    <w:t>introducing a new material to the environment, and you won't have to worry about</w:t>
                  </w:r>
                  <w:r w:rsidRPr="00046A77">
                    <w:rPr>
                      <w:rFonts w:ascii="Verdana" w:eastAsia="Times New Roman" w:hAnsi="Verdana" w:cs="Times New Roman"/>
                      <w:color w:val="444444"/>
                      <w:sz w:val="24"/>
                      <w:szCs w:val="24"/>
                    </w:rPr>
                    <w:br/>
                    <w:t>running out. The only downside is that they may take some getting used to, since we're all mostly comfortable with paper.</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Snow and water are the cleanest and most gentle solutions. For snow, you'll want rounded, packed snowballs with a bit of a cone shape. The best snowballs wipe and</w:t>
                  </w:r>
                  <w:r w:rsidR="0097360A" w:rsidRPr="002D3E66">
                    <w:rPr>
                      <w:rFonts w:ascii="Verdana" w:eastAsia="Times New Roman" w:hAnsi="Verdana" w:cs="Times New Roman"/>
                      <w:color w:val="444444"/>
                      <w:sz w:val="24"/>
                      <w:szCs w:val="24"/>
                    </w:rPr>
                    <w:t xml:space="preserve"> </w:t>
                  </w:r>
                  <w:r w:rsidRPr="00046A77">
                    <w:rPr>
                      <w:rFonts w:ascii="Verdana" w:eastAsia="Times New Roman" w:hAnsi="Verdana" w:cs="Times New Roman"/>
                      <w:color w:val="444444"/>
                      <w:sz w:val="24"/>
                      <w:szCs w:val="24"/>
                    </w:rPr>
                    <w:t>wash at the same time, while also giving you a little wake-up jolt at first. Water on its own isn't much use, but you can make a makeshift bidet with either a squirt bottle or a hand (always wash with soap after going!) that is surprisingly effective.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Broad leaves and moss may be the most comfortable natural option for those of us used to paper, but you'll want to be careful about picking live plants. That's generally frowned upon, especially if lots of people start doing it. The forest can very quickly be picked clean.</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Another abundant option is smoothed stones from stream beds or smooth sticks. Just don't get too aggressive with your wiping, since neither is quite as forgiving as soft TP.</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b/>
                      <w:bCs/>
                      <w:color w:val="444444"/>
                      <w:sz w:val="24"/>
                      <w:szCs w:val="24"/>
                    </w:rPr>
                    <w:t>What about urine?</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The nice thing about human urine is that it is sterile and does not have any illness-causing bacteria that can get into streams and lakes. The not so nice things about it include an unpleasant odor from ammonia and other concentrated liquid wastes, and concentrated salts, which are sought after by some animals, especially deer, sheep, and goats. We have even had the experience of being followed around at a distance by mountain goats, just waiting for us to pee so they could get the salt. When you pee on vegetation or on soil at the base of living plants, these salt lovers will tend to come by later and can be fairly destructive of soils and plants.</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To avoid this, especially in alpine areas or other places with fragile vegetation, try to pee on rocks or other durable surfaces that will not be damaged by salt-seeking animal activity. Remember as well to pee off trail and away from camping areas so that the odor will not assault the nose of the next hikers to come along.</w:t>
                  </w:r>
                </w:p>
                <w:p w:rsidR="00046A77" w:rsidRPr="00046A77" w:rsidRDefault="00046A77" w:rsidP="00046A77">
                  <w:pPr>
                    <w:spacing w:line="336" w:lineRule="atLeast"/>
                    <w:jc w:val="both"/>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 </w:t>
                  </w:r>
                </w:p>
                <w:p w:rsidR="00046A77" w:rsidRPr="00046A77" w:rsidRDefault="00046A77" w:rsidP="00936685">
                  <w:pPr>
                    <w:spacing w:line="336" w:lineRule="atLeast"/>
                    <w:rPr>
                      <w:rFonts w:ascii="Verdana" w:eastAsia="Times New Roman" w:hAnsi="Verdana" w:cs="Times New Roman"/>
                      <w:color w:val="444444"/>
                      <w:sz w:val="24"/>
                      <w:szCs w:val="24"/>
                    </w:rPr>
                  </w:pPr>
                  <w:r w:rsidRPr="00046A77">
                    <w:rPr>
                      <w:rFonts w:ascii="Verdana" w:eastAsia="Times New Roman" w:hAnsi="Verdana" w:cs="Times New Roman"/>
                      <w:color w:val="444444"/>
                      <w:sz w:val="24"/>
                      <w:szCs w:val="24"/>
                    </w:rPr>
                    <w:t>This article was contributed by Gossamer Gear Trail Ambassadors and Leave No Trace Master Educators </w:t>
                  </w:r>
                  <w:hyperlink r:id="rId15" w:tgtFrame="_blank" w:tooltip="This external link will open in a new window" w:history="1">
                    <w:r w:rsidRPr="00046A77">
                      <w:rPr>
                        <w:rFonts w:ascii="Verdana" w:eastAsia="Times New Roman" w:hAnsi="Verdana" w:cs="Times New Roman"/>
                        <w:color w:val="2585B2"/>
                        <w:sz w:val="24"/>
                        <w:szCs w:val="24"/>
                        <w:u w:val="single"/>
                      </w:rPr>
                      <w:t>Ryan "</w:t>
                    </w:r>
                    <w:proofErr w:type="spellStart"/>
                    <w:r w:rsidRPr="00046A77">
                      <w:rPr>
                        <w:rFonts w:ascii="Verdana" w:eastAsia="Times New Roman" w:hAnsi="Verdana" w:cs="Times New Roman"/>
                        <w:color w:val="2585B2"/>
                        <w:sz w:val="24"/>
                        <w:szCs w:val="24"/>
                        <w:u w:val="single"/>
                      </w:rPr>
                      <w:t>Guthook</w:t>
                    </w:r>
                    <w:proofErr w:type="spellEnd"/>
                    <w:r w:rsidRPr="00046A77">
                      <w:rPr>
                        <w:rFonts w:ascii="Verdana" w:eastAsia="Times New Roman" w:hAnsi="Verdana" w:cs="Times New Roman"/>
                        <w:color w:val="2585B2"/>
                        <w:sz w:val="24"/>
                        <w:szCs w:val="24"/>
                        <w:u w:val="single"/>
                      </w:rPr>
                      <w:t>" Linn</w:t>
                    </w:r>
                  </w:hyperlink>
                  <w:r w:rsidRPr="00046A77">
                    <w:rPr>
                      <w:rFonts w:ascii="Verdana" w:eastAsia="Times New Roman" w:hAnsi="Verdana" w:cs="Times New Roman"/>
                      <w:color w:val="444444"/>
                      <w:sz w:val="24"/>
                      <w:szCs w:val="24"/>
                    </w:rPr>
                    <w:t> and </w:t>
                  </w:r>
                  <w:hyperlink r:id="rId16" w:tgtFrame="_blank" w:tooltip="This external link will open in a new window" w:history="1">
                    <w:r w:rsidRPr="00046A77">
                      <w:rPr>
                        <w:rFonts w:ascii="Verdana" w:eastAsia="Times New Roman" w:hAnsi="Verdana" w:cs="Times New Roman"/>
                        <w:color w:val="2585B2"/>
                        <w:sz w:val="24"/>
                        <w:szCs w:val="24"/>
                        <w:u w:val="single"/>
                      </w:rPr>
                      <w:t>Rob "</w:t>
                    </w:r>
                    <w:proofErr w:type="spellStart"/>
                    <w:r w:rsidRPr="00046A77">
                      <w:rPr>
                        <w:rFonts w:ascii="Verdana" w:eastAsia="Times New Roman" w:hAnsi="Verdana" w:cs="Times New Roman"/>
                        <w:color w:val="2585B2"/>
                        <w:sz w:val="24"/>
                        <w:szCs w:val="24"/>
                        <w:u w:val="single"/>
                      </w:rPr>
                      <w:t>QiWiz</w:t>
                    </w:r>
                    <w:proofErr w:type="spellEnd"/>
                    <w:r w:rsidRPr="00046A77">
                      <w:rPr>
                        <w:rFonts w:ascii="Verdana" w:eastAsia="Times New Roman" w:hAnsi="Verdana" w:cs="Times New Roman"/>
                        <w:color w:val="2585B2"/>
                        <w:sz w:val="24"/>
                        <w:szCs w:val="24"/>
                        <w:u w:val="single"/>
                      </w:rPr>
                      <w:t>" Kelly</w:t>
                    </w:r>
                  </w:hyperlink>
                  <w:r w:rsidRPr="00046A77">
                    <w:rPr>
                      <w:rFonts w:ascii="Verdana" w:eastAsia="Times New Roman" w:hAnsi="Verdana" w:cs="Times New Roman"/>
                      <w:color w:val="444444"/>
                      <w:sz w:val="24"/>
                      <w:szCs w:val="24"/>
                    </w:rPr>
                    <w:t>.</w:t>
                  </w:r>
                </w:p>
                <w:p w:rsidR="00046A77" w:rsidRPr="00046A77" w:rsidRDefault="00CD5E50" w:rsidP="00936685">
                  <w:pPr>
                    <w:spacing w:after="0" w:line="216" w:lineRule="atLeast"/>
                    <w:rPr>
                      <w:rFonts w:ascii="Verdana" w:eastAsia="Times New Roman" w:hAnsi="Verdana" w:cs="Times New Roman"/>
                      <w:color w:val="999999"/>
                      <w:sz w:val="14"/>
                      <w:szCs w:val="14"/>
                    </w:rPr>
                  </w:pPr>
                  <w:hyperlink r:id="rId17" w:tgtFrame="_blank" w:tooltip="This external link will open in a new window" w:history="1">
                    <w:r w:rsidR="00046A77" w:rsidRPr="00046A77">
                      <w:rPr>
                        <w:rFonts w:ascii="Verdana" w:eastAsia="Times New Roman" w:hAnsi="Verdana" w:cs="Times New Roman"/>
                        <w:b/>
                        <w:bCs/>
                        <w:color w:val="2585B2"/>
                        <w:sz w:val="24"/>
                        <w:szCs w:val="24"/>
                        <w:u w:val="single"/>
                      </w:rPr>
                      <w:t>Editor</w:t>
                    </w:r>
                  </w:hyperlink>
                  <w:r w:rsidR="00046A77" w:rsidRPr="00046A77">
                    <w:rPr>
                      <w:rFonts w:ascii="Verdana" w:eastAsia="Times New Roman" w:hAnsi="Verdana" w:cs="Times New Roman"/>
                      <w:color w:val="999999"/>
                      <w:sz w:val="24"/>
                      <w:szCs w:val="24"/>
                    </w:rPr>
                    <w:t> | April 6, 2015 at 8:00 am | Tags: </w:t>
                  </w:r>
                  <w:hyperlink r:id="rId18" w:tgtFrame="_blank" w:tooltip="This external link will open in a new window" w:history="1">
                    <w:r w:rsidR="00046A77" w:rsidRPr="00046A77">
                      <w:rPr>
                        <w:rFonts w:ascii="Verdana" w:eastAsia="Times New Roman" w:hAnsi="Verdana" w:cs="Times New Roman"/>
                        <w:color w:val="2585B2"/>
                        <w:sz w:val="24"/>
                        <w:szCs w:val="24"/>
                        <w:u w:val="single"/>
                      </w:rPr>
                      <w:t>dig a cathole</w:t>
                    </w:r>
                  </w:hyperlink>
                  <w:r w:rsidR="00046A77" w:rsidRPr="00046A77">
                    <w:rPr>
                      <w:rFonts w:ascii="Verdana" w:eastAsia="Times New Roman" w:hAnsi="Verdana" w:cs="Times New Roman"/>
                      <w:color w:val="999999"/>
                      <w:sz w:val="24"/>
                      <w:szCs w:val="24"/>
                    </w:rPr>
                    <w:t>, </w:t>
                  </w:r>
                  <w:hyperlink r:id="rId19" w:tgtFrame="_blank" w:tooltip="This external link will open in a new window" w:history="1">
                    <w:r w:rsidR="00046A77" w:rsidRPr="00046A77">
                      <w:rPr>
                        <w:rFonts w:ascii="Verdana" w:eastAsia="Times New Roman" w:hAnsi="Verdana" w:cs="Times New Roman"/>
                        <w:color w:val="2585B2"/>
                        <w:sz w:val="24"/>
                        <w:szCs w:val="24"/>
                        <w:u w:val="single"/>
                      </w:rPr>
                      <w:t>leave no trace</w:t>
                    </w:r>
                  </w:hyperlink>
                  <w:r w:rsidR="00046A77" w:rsidRPr="00046A77">
                    <w:rPr>
                      <w:rFonts w:ascii="Verdana" w:eastAsia="Times New Roman" w:hAnsi="Verdana" w:cs="Times New Roman"/>
                      <w:color w:val="999999"/>
                      <w:sz w:val="24"/>
                      <w:szCs w:val="24"/>
                    </w:rPr>
                    <w:t>, </w:t>
                  </w:r>
                  <w:hyperlink r:id="rId20" w:tgtFrame="_blank" w:tooltip="This external link will open in a new window" w:history="1">
                    <w:r w:rsidR="00046A77" w:rsidRPr="00046A77">
                      <w:rPr>
                        <w:rFonts w:ascii="Verdana" w:eastAsia="Times New Roman" w:hAnsi="Verdana" w:cs="Times New Roman"/>
                        <w:color w:val="2585B2"/>
                        <w:sz w:val="24"/>
                        <w:szCs w:val="24"/>
                        <w:u w:val="single"/>
                      </w:rPr>
                      <w:t>poop in the woods</w:t>
                    </w:r>
                  </w:hyperlink>
                  <w:r w:rsidR="00046A77" w:rsidRPr="00046A77">
                    <w:rPr>
                      <w:rFonts w:ascii="Verdana" w:eastAsia="Times New Roman" w:hAnsi="Verdana" w:cs="Times New Roman"/>
                      <w:color w:val="999999"/>
                      <w:sz w:val="24"/>
                      <w:szCs w:val="24"/>
                    </w:rPr>
                    <w:t>, </w:t>
                  </w:r>
                  <w:hyperlink r:id="rId21" w:tgtFrame="_blank" w:tooltip="This external link will open in a new window" w:history="1">
                    <w:r w:rsidR="00046A77" w:rsidRPr="00046A77">
                      <w:rPr>
                        <w:rFonts w:ascii="Verdana" w:eastAsia="Times New Roman" w:hAnsi="Verdana" w:cs="Times New Roman"/>
                        <w:color w:val="2585B2"/>
                        <w:sz w:val="24"/>
                        <w:szCs w:val="24"/>
                        <w:u w:val="single"/>
                      </w:rPr>
                      <w:t>toilet paper alternatives</w:t>
                    </w:r>
                  </w:hyperlink>
                  <w:r w:rsidR="00046A77" w:rsidRPr="00046A77">
                    <w:rPr>
                      <w:rFonts w:ascii="Verdana" w:eastAsia="Times New Roman" w:hAnsi="Verdana" w:cs="Times New Roman"/>
                      <w:color w:val="999999"/>
                      <w:sz w:val="24"/>
                      <w:szCs w:val="24"/>
                    </w:rPr>
                    <w:t> | Categories: </w:t>
                  </w:r>
                  <w:hyperlink r:id="rId22" w:tgtFrame="_blank" w:tooltip="This external link will open in a new window" w:history="1">
                    <w:r w:rsidR="00046A77" w:rsidRPr="00046A77">
                      <w:rPr>
                        <w:rFonts w:ascii="Verdana" w:eastAsia="Times New Roman" w:hAnsi="Verdana" w:cs="Times New Roman"/>
                        <w:color w:val="2585B2"/>
                        <w:sz w:val="24"/>
                        <w:szCs w:val="24"/>
                        <w:u w:val="single"/>
                      </w:rPr>
                      <w:t>Tips and Tricks</w:t>
                    </w:r>
                  </w:hyperlink>
                  <w:r w:rsidR="00046A77" w:rsidRPr="00046A77">
                    <w:rPr>
                      <w:rFonts w:ascii="Verdana" w:eastAsia="Times New Roman" w:hAnsi="Verdana" w:cs="Times New Roman"/>
                      <w:color w:val="999999"/>
                      <w:sz w:val="24"/>
                      <w:szCs w:val="24"/>
                    </w:rPr>
                    <w:t> | URL: </w:t>
                  </w:r>
                  <w:hyperlink r:id="rId23" w:tgtFrame="_blank" w:tooltip="This external link will open in a new window" w:history="1">
                    <w:r w:rsidR="00046A77" w:rsidRPr="00046A77">
                      <w:rPr>
                        <w:rFonts w:ascii="Verdana" w:eastAsia="Times New Roman" w:hAnsi="Verdana" w:cs="Times New Roman"/>
                        <w:color w:val="2585B2"/>
                        <w:sz w:val="24"/>
                        <w:szCs w:val="24"/>
                        <w:u w:val="single"/>
                      </w:rPr>
                      <w:t>http://wp.me/p3LDw5-3Ge</w:t>
                    </w:r>
                  </w:hyperlink>
                </w:p>
              </w:tc>
            </w:tr>
            <w:tr w:rsidR="00046A77" w:rsidRPr="00046A77">
              <w:trPr>
                <w:tblCellSpacing w:w="0" w:type="dxa"/>
              </w:trPr>
              <w:tc>
                <w:tcPr>
                  <w:tcW w:w="0" w:type="auto"/>
                </w:tcPr>
                <w:p w:rsidR="00046A77" w:rsidRPr="00046A77" w:rsidRDefault="00046A77" w:rsidP="00046A77">
                  <w:pPr>
                    <w:spacing w:after="0" w:line="240" w:lineRule="auto"/>
                    <w:jc w:val="both"/>
                    <w:rPr>
                      <w:rFonts w:ascii="Verdana" w:eastAsia="Times New Roman" w:hAnsi="Verdana" w:cs="Times New Roman"/>
                      <w:sz w:val="15"/>
                      <w:szCs w:val="15"/>
                    </w:rPr>
                  </w:pPr>
                </w:p>
              </w:tc>
            </w:tr>
          </w:tbl>
          <w:p w:rsidR="00046A77" w:rsidRPr="00046A77" w:rsidRDefault="00046A77" w:rsidP="00046A77">
            <w:pPr>
              <w:spacing w:after="0" w:line="240" w:lineRule="auto"/>
              <w:jc w:val="both"/>
              <w:rPr>
                <w:rFonts w:ascii="Verdana" w:eastAsia="Times New Roman" w:hAnsi="Verdana" w:cs="Times New Roman"/>
                <w:sz w:val="15"/>
                <w:szCs w:val="15"/>
              </w:rPr>
            </w:pPr>
          </w:p>
        </w:tc>
      </w:tr>
    </w:tbl>
    <w:p w:rsidR="00850ABF" w:rsidRDefault="00CD5E50" w:rsidP="00046A77">
      <w:pPr>
        <w:jc w:val="both"/>
      </w:pPr>
    </w:p>
    <w:p w:rsidR="00936685" w:rsidRDefault="00936685" w:rsidP="00046A77">
      <w:pPr>
        <w:jc w:val="both"/>
      </w:pPr>
    </w:p>
    <w:p w:rsidR="00FB0517" w:rsidRPr="00301319" w:rsidRDefault="00936685" w:rsidP="00301319">
      <w:pPr>
        <w:jc w:val="center"/>
        <w:rPr>
          <w:rFonts w:ascii="Verdana" w:hAnsi="Verdana"/>
          <w:b/>
          <w:sz w:val="28"/>
          <w:szCs w:val="28"/>
        </w:rPr>
      </w:pPr>
      <w:r w:rsidRPr="00FB0517">
        <w:rPr>
          <w:rFonts w:ascii="Verdana" w:hAnsi="Verdana"/>
          <w:b/>
          <w:sz w:val="28"/>
          <w:szCs w:val="28"/>
        </w:rPr>
        <w:lastRenderedPageBreak/>
        <w:t xml:space="preserve">Scoutmaster’s Tips on Troop Protocols &amp; </w:t>
      </w:r>
      <w:r w:rsidR="009844D5" w:rsidRPr="00FB0517">
        <w:rPr>
          <w:rFonts w:ascii="Verdana" w:hAnsi="Verdana"/>
          <w:b/>
          <w:sz w:val="28"/>
          <w:szCs w:val="28"/>
        </w:rPr>
        <w:t>Practices</w:t>
      </w:r>
    </w:p>
    <w:p w:rsidR="009844D5" w:rsidRDefault="009844D5" w:rsidP="00FB0517">
      <w:pPr>
        <w:pStyle w:val="ListParagraph"/>
        <w:numPr>
          <w:ilvl w:val="0"/>
          <w:numId w:val="1"/>
        </w:numPr>
        <w:jc w:val="both"/>
        <w:rPr>
          <w:rFonts w:ascii="Verdana" w:hAnsi="Verdana"/>
          <w:sz w:val="24"/>
          <w:szCs w:val="24"/>
        </w:rPr>
      </w:pPr>
      <w:r w:rsidRPr="00FB0517">
        <w:rPr>
          <w:rFonts w:ascii="Verdana" w:hAnsi="Verdana"/>
          <w:b/>
          <w:sz w:val="24"/>
          <w:szCs w:val="24"/>
        </w:rPr>
        <w:t>Plan &amp; prep your KYBO Kit in advance</w:t>
      </w:r>
      <w:r>
        <w:rPr>
          <w:rFonts w:ascii="Verdana" w:hAnsi="Verdana"/>
          <w:sz w:val="24"/>
          <w:szCs w:val="24"/>
        </w:rPr>
        <w:t xml:space="preserve"> and pack so it is easily accessible and completely self-contained/sealed in a freezer quality zip lock bag:</w:t>
      </w:r>
    </w:p>
    <w:p w:rsidR="00936685" w:rsidRDefault="009844D5" w:rsidP="00FB0517">
      <w:pPr>
        <w:pStyle w:val="ListParagraph"/>
        <w:numPr>
          <w:ilvl w:val="1"/>
          <w:numId w:val="1"/>
        </w:numPr>
        <w:jc w:val="both"/>
        <w:rPr>
          <w:rFonts w:ascii="Verdana" w:hAnsi="Verdana"/>
          <w:sz w:val="24"/>
          <w:szCs w:val="24"/>
        </w:rPr>
      </w:pPr>
      <w:r>
        <w:rPr>
          <w:rFonts w:ascii="Verdana" w:hAnsi="Verdana"/>
          <w:sz w:val="24"/>
          <w:szCs w:val="24"/>
        </w:rPr>
        <w:t>Back Packer’s Cat Hole Shovel (at least one between</w:t>
      </w:r>
      <w:r w:rsidR="00382F25">
        <w:rPr>
          <w:rFonts w:ascii="Verdana" w:hAnsi="Verdana"/>
          <w:sz w:val="24"/>
          <w:szCs w:val="24"/>
        </w:rPr>
        <w:t>/among</w:t>
      </w:r>
      <w:r>
        <w:rPr>
          <w:rFonts w:ascii="Verdana" w:hAnsi="Verdana"/>
          <w:sz w:val="24"/>
          <w:szCs w:val="24"/>
        </w:rPr>
        <w:t xml:space="preserve"> hiking buddies)</w:t>
      </w:r>
    </w:p>
    <w:p w:rsidR="009844D5" w:rsidRDefault="009844D5" w:rsidP="00FB0517">
      <w:pPr>
        <w:pStyle w:val="ListParagraph"/>
        <w:numPr>
          <w:ilvl w:val="1"/>
          <w:numId w:val="1"/>
        </w:numPr>
        <w:jc w:val="both"/>
        <w:rPr>
          <w:rFonts w:ascii="Verdana" w:hAnsi="Verdana"/>
          <w:sz w:val="24"/>
          <w:szCs w:val="24"/>
        </w:rPr>
      </w:pPr>
      <w:r>
        <w:rPr>
          <w:rFonts w:ascii="Verdana" w:hAnsi="Verdana"/>
          <w:sz w:val="24"/>
          <w:szCs w:val="24"/>
        </w:rPr>
        <w:t xml:space="preserve">Length of TP or Napkins (recycled &amp; not dyed </w:t>
      </w:r>
      <w:r w:rsidR="00382F25">
        <w:rPr>
          <w:rFonts w:ascii="Verdana" w:hAnsi="Verdana"/>
          <w:sz w:val="24"/>
          <w:szCs w:val="24"/>
        </w:rPr>
        <w:t xml:space="preserve">are </w:t>
      </w:r>
      <w:r>
        <w:rPr>
          <w:rFonts w:ascii="Verdana" w:hAnsi="Verdana"/>
          <w:sz w:val="24"/>
          <w:szCs w:val="24"/>
        </w:rPr>
        <w:t>best)</w:t>
      </w:r>
    </w:p>
    <w:p w:rsidR="009844D5" w:rsidRPr="006D2408" w:rsidRDefault="009844D5" w:rsidP="00FB0517">
      <w:pPr>
        <w:pStyle w:val="ListParagraph"/>
        <w:numPr>
          <w:ilvl w:val="1"/>
          <w:numId w:val="1"/>
        </w:numPr>
        <w:jc w:val="both"/>
        <w:rPr>
          <w:rFonts w:ascii="Verdana" w:hAnsi="Verdana"/>
          <w:color w:val="000000" w:themeColor="text1"/>
          <w:sz w:val="24"/>
          <w:szCs w:val="24"/>
        </w:rPr>
      </w:pPr>
      <w:r>
        <w:rPr>
          <w:rFonts w:ascii="Verdana" w:hAnsi="Verdana"/>
          <w:sz w:val="24"/>
          <w:szCs w:val="24"/>
        </w:rPr>
        <w:t>Sani Wipes - Individually Wrapped (</w:t>
      </w:r>
      <w:r w:rsidR="00F844D8">
        <w:rPr>
          <w:rFonts w:ascii="Verdana" w:hAnsi="Verdana"/>
          <w:sz w:val="24"/>
          <w:szCs w:val="24"/>
        </w:rPr>
        <w:t xml:space="preserve">NOT with </w:t>
      </w:r>
      <w:r w:rsidR="00F844D8" w:rsidRPr="00F844D8">
        <w:rPr>
          <w:rFonts w:ascii="Verdana" w:hAnsi="Verdana" w:cs="Arial"/>
          <w:color w:val="000000" w:themeColor="text1"/>
          <w:sz w:val="24"/>
          <w:szCs w:val="24"/>
          <w:shd w:val="clear" w:color="auto" w:fill="FFFFFF"/>
        </w:rPr>
        <w:t>isopropyl alcohol</w:t>
      </w:r>
      <w:r w:rsidR="00F844D8">
        <w:rPr>
          <w:rFonts w:ascii="Verdana" w:hAnsi="Verdana" w:cs="Arial"/>
          <w:color w:val="000000" w:themeColor="text1"/>
          <w:sz w:val="24"/>
          <w:szCs w:val="24"/>
          <w:shd w:val="clear" w:color="auto" w:fill="FFFFFF"/>
        </w:rPr>
        <w:t>!!!)</w:t>
      </w:r>
    </w:p>
    <w:p w:rsidR="006D2408" w:rsidRPr="00F844D8" w:rsidRDefault="006D2408" w:rsidP="00FB0517">
      <w:pPr>
        <w:pStyle w:val="ListParagraph"/>
        <w:numPr>
          <w:ilvl w:val="1"/>
          <w:numId w:val="1"/>
        </w:numPr>
        <w:jc w:val="both"/>
        <w:rPr>
          <w:rFonts w:ascii="Verdana" w:hAnsi="Verdana"/>
          <w:color w:val="000000" w:themeColor="text1"/>
          <w:sz w:val="24"/>
          <w:szCs w:val="24"/>
        </w:rPr>
      </w:pPr>
      <w:proofErr w:type="spellStart"/>
      <w:r>
        <w:rPr>
          <w:rFonts w:ascii="Verdana" w:hAnsi="Verdana"/>
          <w:sz w:val="24"/>
          <w:szCs w:val="24"/>
        </w:rPr>
        <w:t>Desitin</w:t>
      </w:r>
      <w:proofErr w:type="spellEnd"/>
      <w:r>
        <w:rPr>
          <w:rFonts w:ascii="Verdana" w:hAnsi="Verdana"/>
          <w:sz w:val="24"/>
          <w:szCs w:val="24"/>
        </w:rPr>
        <w:t xml:space="preserve"> – in half of contact lens cleaning kit is also nice to have to treat “monkey butt”.  Cut the lens kit in half &amp; fill with diaper rash cream/</w:t>
      </w:r>
      <w:proofErr w:type="spellStart"/>
      <w:r>
        <w:rPr>
          <w:rFonts w:ascii="Verdana" w:hAnsi="Verdana"/>
          <w:sz w:val="24"/>
          <w:szCs w:val="24"/>
        </w:rPr>
        <w:t>Desitin</w:t>
      </w:r>
      <w:proofErr w:type="spellEnd"/>
    </w:p>
    <w:p w:rsidR="00F844D8" w:rsidRPr="00F844D8" w:rsidRDefault="00F844D8" w:rsidP="00FB0517">
      <w:pPr>
        <w:pStyle w:val="ListParagraph"/>
        <w:ind w:left="1440"/>
        <w:jc w:val="both"/>
        <w:rPr>
          <w:rFonts w:ascii="Verdana" w:hAnsi="Verdana"/>
          <w:color w:val="000000" w:themeColor="text1"/>
          <w:sz w:val="24"/>
          <w:szCs w:val="24"/>
        </w:rPr>
      </w:pPr>
    </w:p>
    <w:p w:rsidR="00F844D8" w:rsidRDefault="00F844D8" w:rsidP="00FB0517">
      <w:pPr>
        <w:pStyle w:val="ListParagraph"/>
        <w:numPr>
          <w:ilvl w:val="0"/>
          <w:numId w:val="1"/>
        </w:numPr>
        <w:jc w:val="both"/>
        <w:rPr>
          <w:rFonts w:ascii="Verdana" w:hAnsi="Verdana"/>
          <w:color w:val="000000" w:themeColor="text1"/>
          <w:sz w:val="24"/>
          <w:szCs w:val="24"/>
        </w:rPr>
      </w:pPr>
      <w:r w:rsidRPr="00FB0517">
        <w:rPr>
          <w:rFonts w:ascii="Verdana" w:hAnsi="Verdana"/>
          <w:b/>
          <w:color w:val="000000" w:themeColor="text1"/>
          <w:sz w:val="24"/>
          <w:szCs w:val="24"/>
        </w:rPr>
        <w:t>Buddy System</w:t>
      </w:r>
      <w:r>
        <w:rPr>
          <w:rFonts w:ascii="Verdana" w:hAnsi="Verdana"/>
          <w:color w:val="000000" w:themeColor="text1"/>
          <w:sz w:val="24"/>
          <w:szCs w:val="24"/>
        </w:rPr>
        <w:t xml:space="preserve"> – while this </w:t>
      </w:r>
      <w:r w:rsidR="00B96C68">
        <w:rPr>
          <w:rFonts w:ascii="Verdana" w:hAnsi="Verdana"/>
          <w:color w:val="000000" w:themeColor="text1"/>
          <w:sz w:val="24"/>
          <w:szCs w:val="24"/>
        </w:rPr>
        <w:t xml:space="preserve">is </w:t>
      </w:r>
      <w:r>
        <w:rPr>
          <w:rFonts w:ascii="Verdana" w:hAnsi="Verdana"/>
          <w:color w:val="000000" w:themeColor="text1"/>
          <w:sz w:val="24"/>
          <w:szCs w:val="24"/>
        </w:rPr>
        <w:t xml:space="preserve">certainly </w:t>
      </w:r>
      <w:r w:rsidR="00B96C68">
        <w:rPr>
          <w:rFonts w:ascii="Verdana" w:hAnsi="Verdana"/>
          <w:color w:val="000000" w:themeColor="text1"/>
          <w:sz w:val="24"/>
          <w:szCs w:val="24"/>
        </w:rPr>
        <w:t xml:space="preserve">a </w:t>
      </w:r>
      <w:r>
        <w:rPr>
          <w:rFonts w:ascii="Verdana" w:hAnsi="Verdana"/>
          <w:color w:val="000000" w:themeColor="text1"/>
          <w:sz w:val="24"/>
          <w:szCs w:val="24"/>
        </w:rPr>
        <w:t>private practice, the buddy system is still followed:</w:t>
      </w:r>
    </w:p>
    <w:p w:rsidR="00F844D8" w:rsidRDefault="00F844D8"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Place your pack on the side, and in plain sight, of the trail on the side you ventured off to dig your cat hole.</w:t>
      </w:r>
    </w:p>
    <w:p w:rsidR="00B96C68" w:rsidRDefault="00F844D8"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Your hiking buddies should, preferably, wait on the trail for you to return or, at least, until the next Troop buddy group shows up to whom they can pass the buddy baton.  The “sweep” group or adult should NEVER hike past.</w:t>
      </w:r>
      <w:r w:rsidR="00B96C68">
        <w:rPr>
          <w:rFonts w:ascii="Verdana" w:hAnsi="Verdana"/>
          <w:color w:val="000000" w:themeColor="text1"/>
          <w:sz w:val="24"/>
          <w:szCs w:val="24"/>
        </w:rPr>
        <w:t xml:space="preserve"> </w:t>
      </w:r>
    </w:p>
    <w:p w:rsidR="00382F25" w:rsidRDefault="00B96C68"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If you come upon a Troop member’s pack on the side of the trail and no hiking buddy is present, do NOT walk past.</w:t>
      </w:r>
    </w:p>
    <w:p w:rsidR="00382F25" w:rsidRDefault="00382F25" w:rsidP="00FB0517">
      <w:pPr>
        <w:pStyle w:val="ListParagraph"/>
        <w:ind w:left="1440"/>
        <w:jc w:val="both"/>
        <w:rPr>
          <w:rFonts w:ascii="Verdana" w:hAnsi="Verdana"/>
          <w:color w:val="000000" w:themeColor="text1"/>
          <w:sz w:val="24"/>
          <w:szCs w:val="24"/>
        </w:rPr>
      </w:pPr>
    </w:p>
    <w:p w:rsidR="00382F25" w:rsidRDefault="00382F25" w:rsidP="00FB0517">
      <w:pPr>
        <w:pStyle w:val="ListParagraph"/>
        <w:numPr>
          <w:ilvl w:val="0"/>
          <w:numId w:val="1"/>
        </w:numPr>
        <w:jc w:val="both"/>
        <w:rPr>
          <w:rFonts w:ascii="Verdana" w:hAnsi="Verdana"/>
          <w:color w:val="000000" w:themeColor="text1"/>
          <w:sz w:val="24"/>
          <w:szCs w:val="24"/>
        </w:rPr>
      </w:pPr>
      <w:r w:rsidRPr="00B96C68">
        <w:rPr>
          <w:rFonts w:ascii="Verdana" w:hAnsi="Verdana"/>
          <w:b/>
          <w:color w:val="000000" w:themeColor="text1"/>
          <w:sz w:val="24"/>
          <w:szCs w:val="24"/>
        </w:rPr>
        <w:t>NEVER use the shovel for ANYTHING but digging the hole</w:t>
      </w:r>
      <w:r>
        <w:rPr>
          <w:rFonts w:ascii="Verdana" w:hAnsi="Verdana"/>
          <w:color w:val="000000" w:themeColor="text1"/>
          <w:sz w:val="24"/>
          <w:szCs w:val="24"/>
        </w:rPr>
        <w:t>:</w:t>
      </w:r>
    </w:p>
    <w:p w:rsidR="00382F25" w:rsidRDefault="00382F25"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It should touch nothing but virgin dirt, not even to fill hole back in</w:t>
      </w:r>
    </w:p>
    <w:p w:rsidR="00CD5E50" w:rsidRPr="00CD5E50" w:rsidRDefault="00CD5E50" w:rsidP="00CD5E50">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Use clean stick &amp; leaf to clean dirt off of shovel</w:t>
      </w:r>
      <w:bookmarkStart w:id="0" w:name="_GoBack"/>
      <w:bookmarkEnd w:id="0"/>
    </w:p>
    <w:p w:rsidR="00382F25" w:rsidRDefault="00382F25"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Find sticks (I find two, a larger and smaller diameter, work best) to push feces to bottom of hole and grind up &amp; mix TP with feces (Poop Soup)</w:t>
      </w:r>
    </w:p>
    <w:p w:rsidR="00CD5E50" w:rsidRDefault="00CD5E50"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 xml:space="preserve">When done, toss the sticks away from the </w:t>
      </w:r>
      <w:proofErr w:type="spellStart"/>
      <w:r>
        <w:rPr>
          <w:rFonts w:ascii="Verdana" w:hAnsi="Verdana"/>
          <w:color w:val="000000" w:themeColor="text1"/>
          <w:sz w:val="24"/>
          <w:szCs w:val="24"/>
        </w:rPr>
        <w:t>cathole</w:t>
      </w:r>
      <w:proofErr w:type="spellEnd"/>
      <w:r>
        <w:rPr>
          <w:rFonts w:ascii="Verdana" w:hAnsi="Verdana"/>
          <w:color w:val="000000" w:themeColor="text1"/>
          <w:sz w:val="24"/>
          <w:szCs w:val="24"/>
        </w:rPr>
        <w:t xml:space="preserve"> so that scent is not an open maker for critters that may dig up your </w:t>
      </w:r>
      <w:proofErr w:type="spellStart"/>
      <w:r>
        <w:rPr>
          <w:rFonts w:ascii="Verdana" w:hAnsi="Verdana"/>
          <w:color w:val="000000" w:themeColor="text1"/>
          <w:sz w:val="24"/>
          <w:szCs w:val="24"/>
        </w:rPr>
        <w:t>cathole</w:t>
      </w:r>
      <w:proofErr w:type="spellEnd"/>
      <w:r>
        <w:rPr>
          <w:rFonts w:ascii="Verdana" w:hAnsi="Verdana"/>
          <w:color w:val="000000" w:themeColor="text1"/>
          <w:sz w:val="24"/>
          <w:szCs w:val="24"/>
        </w:rPr>
        <w:t>.</w:t>
      </w:r>
    </w:p>
    <w:p w:rsidR="00382F25" w:rsidRDefault="00382F25" w:rsidP="00FB0517">
      <w:pPr>
        <w:pStyle w:val="ListParagraph"/>
        <w:ind w:left="1440"/>
        <w:jc w:val="both"/>
        <w:rPr>
          <w:rFonts w:ascii="Verdana" w:hAnsi="Verdana"/>
          <w:color w:val="000000" w:themeColor="text1"/>
          <w:sz w:val="24"/>
          <w:szCs w:val="24"/>
        </w:rPr>
      </w:pPr>
    </w:p>
    <w:p w:rsidR="00F844D8" w:rsidRDefault="00382F25" w:rsidP="00FB0517">
      <w:pPr>
        <w:pStyle w:val="ListParagraph"/>
        <w:numPr>
          <w:ilvl w:val="0"/>
          <w:numId w:val="1"/>
        </w:numPr>
        <w:jc w:val="both"/>
        <w:rPr>
          <w:rFonts w:ascii="Verdana" w:hAnsi="Verdana"/>
          <w:color w:val="000000" w:themeColor="text1"/>
          <w:sz w:val="24"/>
          <w:szCs w:val="24"/>
        </w:rPr>
      </w:pPr>
      <w:r>
        <w:rPr>
          <w:rFonts w:ascii="Verdana" w:hAnsi="Verdana"/>
          <w:color w:val="000000" w:themeColor="text1"/>
          <w:sz w:val="24"/>
          <w:szCs w:val="24"/>
        </w:rPr>
        <w:t xml:space="preserve"> </w:t>
      </w:r>
      <w:r w:rsidRPr="00FB0517">
        <w:rPr>
          <w:rFonts w:ascii="Verdana" w:hAnsi="Verdana"/>
          <w:b/>
          <w:color w:val="000000" w:themeColor="text1"/>
          <w:sz w:val="24"/>
          <w:szCs w:val="24"/>
        </w:rPr>
        <w:t>Minimize TP &amp; Trash</w:t>
      </w:r>
      <w:r w:rsidR="00102AA0">
        <w:rPr>
          <w:rFonts w:ascii="Verdana" w:hAnsi="Verdana"/>
          <w:color w:val="000000" w:themeColor="text1"/>
          <w:sz w:val="24"/>
          <w:szCs w:val="24"/>
        </w:rPr>
        <w:t>:</w:t>
      </w:r>
    </w:p>
    <w:p w:rsidR="00382F25" w:rsidRDefault="00382F25"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1</w:t>
      </w:r>
      <w:r w:rsidRPr="00382F25">
        <w:rPr>
          <w:rFonts w:ascii="Verdana" w:hAnsi="Verdana"/>
          <w:color w:val="000000" w:themeColor="text1"/>
          <w:sz w:val="24"/>
          <w:szCs w:val="24"/>
          <w:vertAlign w:val="superscript"/>
        </w:rPr>
        <w:t>st</w:t>
      </w:r>
      <w:r>
        <w:rPr>
          <w:rFonts w:ascii="Verdana" w:hAnsi="Verdana"/>
          <w:color w:val="000000" w:themeColor="text1"/>
          <w:sz w:val="24"/>
          <w:szCs w:val="24"/>
        </w:rPr>
        <w:t xml:space="preserve"> wipe can be with a leaf</w:t>
      </w:r>
    </w:p>
    <w:p w:rsidR="00102AA0" w:rsidRDefault="00102AA0"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2</w:t>
      </w:r>
      <w:r w:rsidRPr="00102AA0">
        <w:rPr>
          <w:rFonts w:ascii="Verdana" w:hAnsi="Verdana"/>
          <w:color w:val="000000" w:themeColor="text1"/>
          <w:sz w:val="24"/>
          <w:szCs w:val="24"/>
          <w:vertAlign w:val="superscript"/>
        </w:rPr>
        <w:t>nd</w:t>
      </w:r>
      <w:r>
        <w:rPr>
          <w:rFonts w:ascii="Verdana" w:hAnsi="Verdana"/>
          <w:color w:val="000000" w:themeColor="text1"/>
          <w:sz w:val="24"/>
          <w:szCs w:val="24"/>
        </w:rPr>
        <w:t xml:space="preserve"> wipe can be with TP/Napkin</w:t>
      </w:r>
    </w:p>
    <w:p w:rsidR="00102AA0" w:rsidRDefault="00102AA0"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3</w:t>
      </w:r>
      <w:r w:rsidRPr="00102AA0">
        <w:rPr>
          <w:rFonts w:ascii="Verdana" w:hAnsi="Verdana"/>
          <w:color w:val="000000" w:themeColor="text1"/>
          <w:sz w:val="24"/>
          <w:szCs w:val="24"/>
          <w:vertAlign w:val="superscript"/>
        </w:rPr>
        <w:t>rd</w:t>
      </w:r>
      <w:r>
        <w:rPr>
          <w:rFonts w:ascii="Verdana" w:hAnsi="Verdana"/>
          <w:color w:val="000000" w:themeColor="text1"/>
          <w:sz w:val="24"/>
          <w:szCs w:val="24"/>
        </w:rPr>
        <w:t xml:space="preserve"> wipe can be with </w:t>
      </w:r>
      <w:proofErr w:type="spellStart"/>
      <w:r>
        <w:rPr>
          <w:rFonts w:ascii="Verdana" w:hAnsi="Verdana"/>
          <w:color w:val="000000" w:themeColor="text1"/>
          <w:sz w:val="24"/>
          <w:szCs w:val="24"/>
        </w:rPr>
        <w:t>sani</w:t>
      </w:r>
      <w:proofErr w:type="spellEnd"/>
      <w:r>
        <w:rPr>
          <w:rFonts w:ascii="Verdana" w:hAnsi="Verdana"/>
          <w:color w:val="000000" w:themeColor="text1"/>
          <w:sz w:val="24"/>
          <w:szCs w:val="24"/>
        </w:rPr>
        <w:t xml:space="preserve"> wipe (put </w:t>
      </w:r>
      <w:proofErr w:type="spellStart"/>
      <w:r>
        <w:rPr>
          <w:rFonts w:ascii="Verdana" w:hAnsi="Verdana"/>
          <w:color w:val="000000" w:themeColor="text1"/>
          <w:sz w:val="24"/>
          <w:szCs w:val="24"/>
        </w:rPr>
        <w:t>sani</w:t>
      </w:r>
      <w:proofErr w:type="spellEnd"/>
      <w:r>
        <w:rPr>
          <w:rFonts w:ascii="Verdana" w:hAnsi="Verdana"/>
          <w:color w:val="000000" w:themeColor="text1"/>
          <w:sz w:val="24"/>
          <w:szCs w:val="24"/>
        </w:rPr>
        <w:t xml:space="preserve"> wipe wrapper back in KYBO Kit bag)</w:t>
      </w:r>
    </w:p>
    <w:p w:rsidR="00102AA0" w:rsidRDefault="00102AA0" w:rsidP="00FB0517">
      <w:pPr>
        <w:pStyle w:val="ListParagraph"/>
        <w:ind w:left="1440"/>
        <w:jc w:val="both"/>
        <w:rPr>
          <w:rFonts w:ascii="Verdana" w:hAnsi="Verdana"/>
          <w:color w:val="000000" w:themeColor="text1"/>
          <w:sz w:val="24"/>
          <w:szCs w:val="24"/>
        </w:rPr>
      </w:pPr>
    </w:p>
    <w:p w:rsidR="00102AA0" w:rsidRDefault="00102AA0" w:rsidP="00FB0517">
      <w:pPr>
        <w:pStyle w:val="ListParagraph"/>
        <w:numPr>
          <w:ilvl w:val="0"/>
          <w:numId w:val="1"/>
        </w:numPr>
        <w:jc w:val="both"/>
        <w:rPr>
          <w:rFonts w:ascii="Verdana" w:hAnsi="Verdana"/>
          <w:color w:val="000000" w:themeColor="text1"/>
          <w:sz w:val="24"/>
          <w:szCs w:val="24"/>
        </w:rPr>
      </w:pPr>
      <w:r w:rsidRPr="00FB0517">
        <w:rPr>
          <w:rFonts w:ascii="Verdana" w:hAnsi="Verdana"/>
          <w:b/>
          <w:color w:val="000000" w:themeColor="text1"/>
          <w:sz w:val="24"/>
          <w:szCs w:val="24"/>
        </w:rPr>
        <w:t>Hygiene</w:t>
      </w:r>
      <w:r>
        <w:rPr>
          <w:rFonts w:ascii="Verdana" w:hAnsi="Verdana"/>
          <w:color w:val="000000" w:themeColor="text1"/>
          <w:sz w:val="24"/>
          <w:szCs w:val="24"/>
        </w:rPr>
        <w:t xml:space="preserve"> is as important to you as LNT is to the environment:</w:t>
      </w:r>
    </w:p>
    <w:p w:rsidR="00102AA0" w:rsidRDefault="00102AA0"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Use a 2</w:t>
      </w:r>
      <w:r w:rsidRPr="00102AA0">
        <w:rPr>
          <w:rFonts w:ascii="Verdana" w:hAnsi="Verdana"/>
          <w:color w:val="000000" w:themeColor="text1"/>
          <w:sz w:val="24"/>
          <w:szCs w:val="24"/>
          <w:vertAlign w:val="superscript"/>
        </w:rPr>
        <w:t>nd</w:t>
      </w:r>
      <w:r>
        <w:rPr>
          <w:rFonts w:ascii="Verdana" w:hAnsi="Verdana"/>
          <w:color w:val="000000" w:themeColor="text1"/>
          <w:sz w:val="24"/>
          <w:szCs w:val="24"/>
        </w:rPr>
        <w:t xml:space="preserve"> </w:t>
      </w:r>
      <w:proofErr w:type="spellStart"/>
      <w:r>
        <w:rPr>
          <w:rFonts w:ascii="Verdana" w:hAnsi="Verdana"/>
          <w:color w:val="000000" w:themeColor="text1"/>
          <w:sz w:val="24"/>
          <w:szCs w:val="24"/>
        </w:rPr>
        <w:t>sani</w:t>
      </w:r>
      <w:proofErr w:type="spellEnd"/>
      <w:r>
        <w:rPr>
          <w:rFonts w:ascii="Verdana" w:hAnsi="Verdana"/>
          <w:color w:val="000000" w:themeColor="text1"/>
          <w:sz w:val="24"/>
          <w:szCs w:val="24"/>
        </w:rPr>
        <w:t xml:space="preserve"> wipe – or – soap and water to wash your hands (either stage at your pack before you head off or, better, have your buddy handle water bottle &amp; soap so that you are not doing so).</w:t>
      </w:r>
    </w:p>
    <w:p w:rsidR="00102AA0" w:rsidRDefault="00102AA0"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Hand sanitizer is a good follow up, but not substitute for, this 1</w:t>
      </w:r>
      <w:r w:rsidRPr="00102AA0">
        <w:rPr>
          <w:rFonts w:ascii="Verdana" w:hAnsi="Verdana"/>
          <w:color w:val="000000" w:themeColor="text1"/>
          <w:sz w:val="24"/>
          <w:szCs w:val="24"/>
          <w:vertAlign w:val="superscript"/>
        </w:rPr>
        <w:t>st</w:t>
      </w:r>
      <w:r>
        <w:rPr>
          <w:rFonts w:ascii="Verdana" w:hAnsi="Verdana"/>
          <w:color w:val="000000" w:themeColor="text1"/>
          <w:sz w:val="24"/>
          <w:szCs w:val="24"/>
        </w:rPr>
        <w:t xml:space="preserve"> step.</w:t>
      </w:r>
    </w:p>
    <w:p w:rsidR="00102AA0" w:rsidRDefault="00102AA0"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Make sure you do this BEFORE handling your gear, touching face, etc.</w:t>
      </w:r>
    </w:p>
    <w:p w:rsidR="00102AA0" w:rsidRDefault="00102AA0" w:rsidP="00FB0517">
      <w:pPr>
        <w:pStyle w:val="ListParagraph"/>
        <w:numPr>
          <w:ilvl w:val="1"/>
          <w:numId w:val="1"/>
        </w:numPr>
        <w:jc w:val="both"/>
        <w:rPr>
          <w:rFonts w:ascii="Verdana" w:hAnsi="Verdana"/>
          <w:color w:val="000000" w:themeColor="text1"/>
          <w:sz w:val="24"/>
          <w:szCs w:val="24"/>
        </w:rPr>
      </w:pPr>
      <w:r w:rsidRPr="00B96C68">
        <w:rPr>
          <w:rFonts w:ascii="Verdana" w:hAnsi="Verdana"/>
          <w:b/>
          <w:color w:val="000000" w:themeColor="text1"/>
          <w:sz w:val="24"/>
          <w:szCs w:val="24"/>
        </w:rPr>
        <w:t>This applies to using a</w:t>
      </w:r>
      <w:r w:rsidR="00FB0517" w:rsidRPr="00B96C68">
        <w:rPr>
          <w:rFonts w:ascii="Verdana" w:hAnsi="Verdana"/>
          <w:b/>
          <w:color w:val="000000" w:themeColor="text1"/>
          <w:sz w:val="24"/>
          <w:szCs w:val="24"/>
        </w:rPr>
        <w:t>n outhouse as well!</w:t>
      </w:r>
    </w:p>
    <w:p w:rsidR="00FB0517" w:rsidRDefault="00FB0517"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Repeat 4 &amp; 5 if you start developing “monkey butt” down the trail</w:t>
      </w:r>
    </w:p>
    <w:p w:rsidR="00FB0517" w:rsidRDefault="00FB0517" w:rsidP="00FB0517">
      <w:pPr>
        <w:pStyle w:val="ListParagraph"/>
        <w:numPr>
          <w:ilvl w:val="1"/>
          <w:numId w:val="1"/>
        </w:numPr>
        <w:jc w:val="both"/>
        <w:rPr>
          <w:rFonts w:ascii="Verdana" w:hAnsi="Verdana"/>
          <w:color w:val="000000" w:themeColor="text1"/>
          <w:sz w:val="24"/>
          <w:szCs w:val="24"/>
        </w:rPr>
      </w:pPr>
      <w:r>
        <w:rPr>
          <w:rFonts w:ascii="Verdana" w:hAnsi="Verdana"/>
          <w:color w:val="000000" w:themeColor="text1"/>
          <w:sz w:val="24"/>
          <w:szCs w:val="24"/>
        </w:rPr>
        <w:t xml:space="preserve">Repeat 5 if you are </w:t>
      </w:r>
      <w:r w:rsidR="00B96C68">
        <w:rPr>
          <w:rFonts w:ascii="Verdana" w:hAnsi="Verdana"/>
          <w:color w:val="000000" w:themeColor="text1"/>
          <w:sz w:val="24"/>
          <w:szCs w:val="24"/>
        </w:rPr>
        <w:t xml:space="preserve">later preparing meals, </w:t>
      </w:r>
      <w:r>
        <w:rPr>
          <w:rFonts w:ascii="Verdana" w:hAnsi="Verdana"/>
          <w:color w:val="000000" w:themeColor="text1"/>
          <w:sz w:val="24"/>
          <w:szCs w:val="24"/>
        </w:rPr>
        <w:t>handling food, cooking gear, water bottles, filters, etc.</w:t>
      </w:r>
    </w:p>
    <w:p w:rsidR="00BD17C4" w:rsidRDefault="00BD17C4" w:rsidP="00301319">
      <w:pPr>
        <w:jc w:val="both"/>
        <w:rPr>
          <w:rFonts w:ascii="Verdana" w:hAnsi="Verdana" w:cs="Arabic Typesetting"/>
          <w:b/>
          <w:color w:val="000000" w:themeColor="text1"/>
          <w:sz w:val="24"/>
          <w:szCs w:val="24"/>
        </w:rPr>
      </w:pPr>
      <w:r>
        <w:rPr>
          <w:rFonts w:ascii="Verdana" w:hAnsi="Verdana" w:cs="Arabic Typesetting"/>
          <w:b/>
          <w:color w:val="000000" w:themeColor="text1"/>
          <w:sz w:val="24"/>
          <w:szCs w:val="24"/>
        </w:rPr>
        <w:lastRenderedPageBreak/>
        <w:t xml:space="preserve">In the words of John Cleese “And now for something completely </w:t>
      </w:r>
      <w:proofErr w:type="gramStart"/>
      <w:r>
        <w:rPr>
          <w:rFonts w:ascii="Verdana" w:hAnsi="Verdana" w:cs="Arabic Typesetting"/>
          <w:b/>
          <w:color w:val="000000" w:themeColor="text1"/>
          <w:sz w:val="24"/>
          <w:szCs w:val="24"/>
        </w:rPr>
        <w:t>different, …”</w:t>
      </w:r>
      <w:proofErr w:type="gramEnd"/>
    </w:p>
    <w:p w:rsidR="00CD5E50" w:rsidRDefault="00CD5E50" w:rsidP="00301319">
      <w:pPr>
        <w:jc w:val="both"/>
        <w:rPr>
          <w:rFonts w:ascii="Verdana" w:hAnsi="Verdana" w:cs="Arabic Typesetting"/>
          <w:b/>
          <w:color w:val="000000" w:themeColor="text1"/>
          <w:sz w:val="24"/>
          <w:szCs w:val="24"/>
        </w:rPr>
      </w:pPr>
    </w:p>
    <w:p w:rsidR="00484ABE" w:rsidRDefault="00484ABE" w:rsidP="00301319">
      <w:pPr>
        <w:jc w:val="both"/>
        <w:rPr>
          <w:rFonts w:ascii="Verdana" w:hAnsi="Verdana" w:cs="Arabic Typesetting"/>
          <w:b/>
          <w:color w:val="000000" w:themeColor="text1"/>
          <w:sz w:val="24"/>
          <w:szCs w:val="24"/>
        </w:rPr>
      </w:pPr>
      <w:r>
        <w:rPr>
          <w:rFonts w:ascii="Verdana" w:hAnsi="Verdana" w:cs="Arabic Typesetting"/>
          <w:b/>
          <w:color w:val="000000" w:themeColor="text1"/>
          <w:sz w:val="24"/>
          <w:szCs w:val="24"/>
        </w:rPr>
        <w:t xml:space="preserve">At the risk of not being PC, something I have just never been willing or able to grasp or practice, see the following contemporary literature and popular culture sources on the importance of poop and pooing in the woods: </w:t>
      </w:r>
    </w:p>
    <w:p w:rsidR="00484ABE" w:rsidRDefault="00484ABE" w:rsidP="00301319">
      <w:pPr>
        <w:jc w:val="both"/>
        <w:rPr>
          <w:rFonts w:ascii="Verdana" w:hAnsi="Verdana" w:cs="Arabic Typesetting"/>
          <w:b/>
          <w:color w:val="000000" w:themeColor="text1"/>
          <w:sz w:val="24"/>
          <w:szCs w:val="24"/>
        </w:rPr>
      </w:pPr>
    </w:p>
    <w:p w:rsidR="00301319" w:rsidRPr="00484ABE" w:rsidRDefault="00301319" w:rsidP="00301319">
      <w:pPr>
        <w:jc w:val="both"/>
        <w:rPr>
          <w:rFonts w:ascii="Verdana" w:hAnsi="Verdana" w:cs="Arabic Typesetting"/>
          <w:b/>
          <w:color w:val="000000" w:themeColor="text1"/>
          <w:sz w:val="24"/>
          <w:szCs w:val="24"/>
        </w:rPr>
      </w:pPr>
      <w:r w:rsidRPr="00484ABE">
        <w:rPr>
          <w:rFonts w:ascii="Verdana" w:hAnsi="Verdana" w:cs="Arabic Typesetting"/>
          <w:b/>
          <w:color w:val="000000" w:themeColor="text1"/>
          <w:sz w:val="24"/>
          <w:szCs w:val="24"/>
        </w:rPr>
        <w:t>Bill Bryson, A Walk in the Woods, musing about why he decided to hike the AT:</w:t>
      </w:r>
    </w:p>
    <w:p w:rsidR="00301319" w:rsidRDefault="00301319" w:rsidP="00301319">
      <w:pPr>
        <w:jc w:val="both"/>
        <w:rPr>
          <w:rFonts w:ascii="Verdana" w:hAnsi="Verdana" w:cs="Arabic Typesetting"/>
          <w:color w:val="000000" w:themeColor="text1"/>
          <w:sz w:val="24"/>
          <w:szCs w:val="24"/>
        </w:rPr>
      </w:pPr>
      <w:r w:rsidRPr="00301319">
        <w:rPr>
          <w:rFonts w:ascii="Verdana" w:hAnsi="Verdana" w:cs="Arabic Typesetting"/>
          <w:color w:val="000000" w:themeColor="text1"/>
          <w:sz w:val="24"/>
          <w:szCs w:val="24"/>
        </w:rPr>
        <w:t xml:space="preserve">“I formed a number or rationalizations. It would get me fit after years of </w:t>
      </w:r>
      <w:proofErr w:type="spellStart"/>
      <w:r w:rsidRPr="00301319">
        <w:rPr>
          <w:rFonts w:ascii="Verdana" w:hAnsi="Verdana" w:cs="Arabic Typesetting"/>
          <w:color w:val="000000" w:themeColor="text1"/>
          <w:sz w:val="24"/>
          <w:szCs w:val="24"/>
        </w:rPr>
        <w:t>waddlesome</w:t>
      </w:r>
      <w:proofErr w:type="spellEnd"/>
      <w:r w:rsidRPr="00301319">
        <w:rPr>
          <w:rFonts w:ascii="Verdana" w:hAnsi="Verdana" w:cs="Arabic Typesetting"/>
          <w:color w:val="000000" w:themeColor="text1"/>
          <w:sz w:val="24"/>
          <w:szCs w:val="24"/>
        </w:rPr>
        <w:t xml:space="preserve"> sloth. It would be an interesting and reflective way to reacquaint myself with the scale and beauty of my native land after nearly twenty years of living abroad. It would be useful (I wasn’t quite sure in what way, but I was sure nonetheless) to learn to fend for myself in the wilderness. When guys in </w:t>
      </w:r>
      <w:proofErr w:type="spellStart"/>
      <w:r w:rsidRPr="00301319">
        <w:rPr>
          <w:rFonts w:ascii="Verdana" w:hAnsi="Verdana" w:cs="Arabic Typesetting"/>
          <w:color w:val="000000" w:themeColor="text1"/>
          <w:sz w:val="24"/>
          <w:szCs w:val="24"/>
        </w:rPr>
        <w:t>comouflage</w:t>
      </w:r>
      <w:proofErr w:type="spellEnd"/>
      <w:r w:rsidRPr="00301319">
        <w:rPr>
          <w:rFonts w:ascii="Verdana" w:hAnsi="Verdana" w:cs="Arabic Typesetting"/>
          <w:color w:val="000000" w:themeColor="text1"/>
          <w:sz w:val="24"/>
          <w:szCs w:val="24"/>
        </w:rPr>
        <w:t xml:space="preserve"> pants and hunting hats sat around in the Four Acres Diner talking about fearsome things done out-of-doors, I would no longer have to feel like such a cupcake. I wanted a little of that swagger that comes with being able to gaze at a</w:t>
      </w:r>
      <w:r w:rsidR="006D2408">
        <w:rPr>
          <w:rFonts w:ascii="Verdana" w:hAnsi="Verdana" w:cs="Arabic Typesetting"/>
          <w:color w:val="000000" w:themeColor="text1"/>
          <w:sz w:val="24"/>
          <w:szCs w:val="24"/>
        </w:rPr>
        <w:t xml:space="preserve"> </w:t>
      </w:r>
      <w:r w:rsidRPr="00301319">
        <w:rPr>
          <w:rFonts w:ascii="Verdana" w:hAnsi="Verdana" w:cs="Arabic Typesetting"/>
          <w:color w:val="000000" w:themeColor="text1"/>
          <w:sz w:val="24"/>
          <w:szCs w:val="24"/>
        </w:rPr>
        <w:t>far horizon through eyes of chipped granite and say with a slow, manly sniff, “Yeah,</w:t>
      </w:r>
      <w:r w:rsidR="006D2408">
        <w:rPr>
          <w:rFonts w:ascii="Verdana" w:hAnsi="Verdana" w:cs="Arabic Typesetting"/>
          <w:color w:val="000000" w:themeColor="text1"/>
          <w:sz w:val="24"/>
          <w:szCs w:val="24"/>
        </w:rPr>
        <w:t xml:space="preserve"> I’ve shit in the woods.” </w:t>
      </w:r>
    </w:p>
    <w:p w:rsidR="00484ABE" w:rsidRPr="00301319" w:rsidRDefault="00484ABE" w:rsidP="00301319">
      <w:pPr>
        <w:jc w:val="both"/>
        <w:rPr>
          <w:rFonts w:ascii="Verdana" w:hAnsi="Verdana" w:cs="Arabic Typesetting"/>
          <w:color w:val="000000" w:themeColor="text1"/>
          <w:sz w:val="24"/>
          <w:szCs w:val="24"/>
        </w:rPr>
      </w:pPr>
    </w:p>
    <w:p w:rsidR="00301319" w:rsidRPr="00484ABE" w:rsidRDefault="00301319" w:rsidP="00301319">
      <w:pPr>
        <w:jc w:val="both"/>
        <w:rPr>
          <w:rFonts w:ascii="Verdana" w:hAnsi="Verdana" w:cs="Arabic Typesetting"/>
          <w:b/>
          <w:color w:val="000000" w:themeColor="text1"/>
          <w:sz w:val="24"/>
          <w:szCs w:val="24"/>
        </w:rPr>
      </w:pPr>
      <w:r w:rsidRPr="00484ABE">
        <w:rPr>
          <w:rFonts w:ascii="Verdana" w:hAnsi="Verdana" w:cs="Arabic Typesetting"/>
          <w:b/>
          <w:color w:val="000000" w:themeColor="text1"/>
          <w:sz w:val="24"/>
          <w:szCs w:val="24"/>
        </w:rPr>
        <w:t xml:space="preserve">Bill Bryson, A Walk in the Woods, </w:t>
      </w:r>
      <w:r w:rsidR="00484ABE" w:rsidRPr="00484ABE">
        <w:rPr>
          <w:rFonts w:ascii="Verdana" w:hAnsi="Verdana" w:cs="Arabic Typesetting"/>
          <w:b/>
          <w:color w:val="000000" w:themeColor="text1"/>
          <w:sz w:val="24"/>
          <w:szCs w:val="24"/>
        </w:rPr>
        <w:t xml:space="preserve">later </w:t>
      </w:r>
      <w:r w:rsidRPr="00484ABE">
        <w:rPr>
          <w:rFonts w:ascii="Verdana" w:hAnsi="Verdana" w:cs="Arabic Typesetting"/>
          <w:b/>
          <w:color w:val="000000" w:themeColor="text1"/>
          <w:sz w:val="24"/>
          <w:szCs w:val="24"/>
        </w:rPr>
        <w:t xml:space="preserve">musing about how hiking the AT </w:t>
      </w:r>
      <w:r w:rsidR="00484ABE">
        <w:rPr>
          <w:rFonts w:ascii="Verdana" w:hAnsi="Verdana" w:cs="Arabic Typesetting"/>
          <w:b/>
          <w:color w:val="000000" w:themeColor="text1"/>
          <w:sz w:val="24"/>
          <w:szCs w:val="24"/>
        </w:rPr>
        <w:t xml:space="preserve">had </w:t>
      </w:r>
      <w:r w:rsidRPr="00484ABE">
        <w:rPr>
          <w:rFonts w:ascii="Verdana" w:hAnsi="Verdana" w:cs="Arabic Typesetting"/>
          <w:b/>
          <w:color w:val="000000" w:themeColor="text1"/>
          <w:sz w:val="24"/>
          <w:szCs w:val="24"/>
        </w:rPr>
        <w:t>transformed him:</w:t>
      </w:r>
    </w:p>
    <w:p w:rsidR="00301319" w:rsidRDefault="00301319" w:rsidP="00301319">
      <w:pPr>
        <w:jc w:val="both"/>
        <w:rPr>
          <w:rFonts w:ascii="Verdana" w:hAnsi="Verdana" w:cs="Arabic Typesetting"/>
          <w:color w:val="000000" w:themeColor="text1"/>
          <w:sz w:val="24"/>
          <w:szCs w:val="24"/>
          <w:shd w:val="clear" w:color="auto" w:fill="FFFFFF"/>
        </w:rPr>
      </w:pPr>
      <w:r w:rsidRPr="00484ABE">
        <w:rPr>
          <w:rFonts w:ascii="Verdana" w:hAnsi="Verdana" w:cs="Arabic Typesetting"/>
          <w:color w:val="000000" w:themeColor="text1"/>
          <w:sz w:val="24"/>
          <w:szCs w:val="24"/>
          <w:shd w:val="clear" w:color="auto" w:fill="FFFFFF"/>
        </w:rPr>
        <w:t xml:space="preserve">“We were real hikers now. We had shit in the woods and slept with bears. We had become, we would forever be, mountain men.” </w:t>
      </w:r>
    </w:p>
    <w:p w:rsidR="00484ABE" w:rsidRDefault="00484ABE" w:rsidP="00301319">
      <w:pPr>
        <w:jc w:val="both"/>
        <w:rPr>
          <w:rFonts w:ascii="Verdana" w:hAnsi="Verdana" w:cs="Arabic Typesetting"/>
          <w:color w:val="000000" w:themeColor="text1"/>
          <w:sz w:val="24"/>
          <w:szCs w:val="24"/>
          <w:shd w:val="clear" w:color="auto" w:fill="FFFFFF"/>
        </w:rPr>
      </w:pPr>
    </w:p>
    <w:p w:rsidR="00484ABE" w:rsidRDefault="00484ABE" w:rsidP="00301319">
      <w:pPr>
        <w:jc w:val="both"/>
        <w:rPr>
          <w:rFonts w:ascii="Verdana" w:hAnsi="Verdana" w:cs="Arabic Typesetting"/>
          <w:b/>
          <w:color w:val="000000" w:themeColor="text1"/>
          <w:sz w:val="24"/>
          <w:szCs w:val="24"/>
          <w:shd w:val="clear" w:color="auto" w:fill="FFFFFF"/>
        </w:rPr>
      </w:pPr>
      <w:r w:rsidRPr="00484ABE">
        <w:rPr>
          <w:rFonts w:ascii="Verdana" w:hAnsi="Verdana" w:cs="Arabic Typesetting"/>
          <w:b/>
          <w:color w:val="000000" w:themeColor="text1"/>
          <w:sz w:val="24"/>
          <w:szCs w:val="24"/>
          <w:shd w:val="clear" w:color="auto" w:fill="FFFFFF"/>
        </w:rPr>
        <w:t>Scrubs: “Everything Comes Down to Poo”</w:t>
      </w:r>
    </w:p>
    <w:p w:rsidR="00484ABE" w:rsidRPr="00484ABE" w:rsidRDefault="00CD5E50" w:rsidP="00301319">
      <w:pPr>
        <w:jc w:val="both"/>
        <w:rPr>
          <w:rFonts w:ascii="Verdana" w:hAnsi="Verdana" w:cs="Arabic Typesetting"/>
          <w:b/>
          <w:color w:val="000000" w:themeColor="text1"/>
          <w:sz w:val="24"/>
          <w:szCs w:val="24"/>
        </w:rPr>
      </w:pPr>
      <w:hyperlink r:id="rId24" w:history="1">
        <w:r w:rsidR="00484ABE" w:rsidRPr="009161B4">
          <w:rPr>
            <w:rStyle w:val="Hyperlink"/>
            <w:rFonts w:ascii="Verdana" w:hAnsi="Verdana" w:cs="Arabic Typesetting"/>
            <w:b/>
            <w:sz w:val="24"/>
            <w:szCs w:val="24"/>
          </w:rPr>
          <w:t>https://www.youtube.com/watch?v=uRvk-CnXYhI</w:t>
        </w:r>
      </w:hyperlink>
      <w:r w:rsidR="00484ABE">
        <w:rPr>
          <w:rFonts w:ascii="Verdana" w:hAnsi="Verdana" w:cs="Arabic Typesetting"/>
          <w:b/>
          <w:color w:val="000000" w:themeColor="text1"/>
          <w:sz w:val="24"/>
          <w:szCs w:val="24"/>
        </w:rPr>
        <w:t xml:space="preserve"> </w:t>
      </w:r>
    </w:p>
    <w:sectPr w:rsidR="00484ABE" w:rsidRPr="00484ABE" w:rsidSect="00046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2079"/>
    <w:multiLevelType w:val="hybridMultilevel"/>
    <w:tmpl w:val="C77EB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77"/>
    <w:rsid w:val="00001CCF"/>
    <w:rsid w:val="00046A77"/>
    <w:rsid w:val="00102AA0"/>
    <w:rsid w:val="002D3E66"/>
    <w:rsid w:val="00301319"/>
    <w:rsid w:val="0033453E"/>
    <w:rsid w:val="00382F25"/>
    <w:rsid w:val="00484ABE"/>
    <w:rsid w:val="006D2408"/>
    <w:rsid w:val="00936685"/>
    <w:rsid w:val="009552FE"/>
    <w:rsid w:val="0097360A"/>
    <w:rsid w:val="009844D5"/>
    <w:rsid w:val="00B96C68"/>
    <w:rsid w:val="00BD17C4"/>
    <w:rsid w:val="00CD5E50"/>
    <w:rsid w:val="00DD73B5"/>
    <w:rsid w:val="00DF17A6"/>
    <w:rsid w:val="00F844D8"/>
    <w:rsid w:val="00FB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77"/>
    <w:rPr>
      <w:rFonts w:ascii="Tahoma" w:hAnsi="Tahoma" w:cs="Tahoma"/>
      <w:sz w:val="16"/>
      <w:szCs w:val="16"/>
    </w:rPr>
  </w:style>
  <w:style w:type="paragraph" w:styleId="ListParagraph">
    <w:name w:val="List Paragraph"/>
    <w:basedOn w:val="Normal"/>
    <w:uiPriority w:val="34"/>
    <w:qFormat/>
    <w:rsid w:val="009844D5"/>
    <w:pPr>
      <w:ind w:left="720"/>
      <w:contextualSpacing/>
    </w:pPr>
  </w:style>
  <w:style w:type="character" w:customStyle="1" w:styleId="apple-converted-space">
    <w:name w:val="apple-converted-space"/>
    <w:basedOn w:val="DefaultParagraphFont"/>
    <w:rsid w:val="00301319"/>
  </w:style>
  <w:style w:type="character" w:styleId="Hyperlink">
    <w:name w:val="Hyperlink"/>
    <w:basedOn w:val="DefaultParagraphFont"/>
    <w:uiPriority w:val="99"/>
    <w:unhideWhenUsed/>
    <w:rsid w:val="00484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77"/>
    <w:rPr>
      <w:rFonts w:ascii="Tahoma" w:hAnsi="Tahoma" w:cs="Tahoma"/>
      <w:sz w:val="16"/>
      <w:szCs w:val="16"/>
    </w:rPr>
  </w:style>
  <w:style w:type="paragraph" w:styleId="ListParagraph">
    <w:name w:val="List Paragraph"/>
    <w:basedOn w:val="Normal"/>
    <w:uiPriority w:val="34"/>
    <w:qFormat/>
    <w:rsid w:val="009844D5"/>
    <w:pPr>
      <w:ind w:left="720"/>
      <w:contextualSpacing/>
    </w:pPr>
  </w:style>
  <w:style w:type="character" w:customStyle="1" w:styleId="apple-converted-space">
    <w:name w:val="apple-converted-space"/>
    <w:basedOn w:val="DefaultParagraphFont"/>
    <w:rsid w:val="00301319"/>
  </w:style>
  <w:style w:type="character" w:styleId="Hyperlink">
    <w:name w:val="Hyperlink"/>
    <w:basedOn w:val="DefaultParagraphFont"/>
    <w:uiPriority w:val="99"/>
    <w:unhideWhenUsed/>
    <w:rsid w:val="00484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3090">
      <w:bodyDiv w:val="1"/>
      <w:marLeft w:val="0"/>
      <w:marRight w:val="0"/>
      <w:marTop w:val="0"/>
      <w:marBottom w:val="0"/>
      <w:divBdr>
        <w:top w:val="none" w:sz="0" w:space="0" w:color="auto"/>
        <w:left w:val="none" w:sz="0" w:space="0" w:color="auto"/>
        <w:bottom w:val="none" w:sz="0" w:space="0" w:color="auto"/>
        <w:right w:val="none" w:sz="0" w:space="0" w:color="auto"/>
      </w:divBdr>
      <w:divsChild>
        <w:div w:id="1216742840">
          <w:marLeft w:val="0"/>
          <w:marRight w:val="0"/>
          <w:marTop w:val="240"/>
          <w:marBottom w:val="0"/>
          <w:divBdr>
            <w:top w:val="none" w:sz="0" w:space="0" w:color="auto"/>
            <w:left w:val="none" w:sz="0" w:space="0" w:color="auto"/>
            <w:bottom w:val="none" w:sz="0" w:space="0" w:color="auto"/>
            <w:right w:val="none" w:sz="0" w:space="0" w:color="auto"/>
          </w:divBdr>
          <w:divsChild>
            <w:div w:id="149365726">
              <w:marLeft w:val="0"/>
              <w:marRight w:val="0"/>
              <w:marTop w:val="0"/>
              <w:marBottom w:val="240"/>
              <w:divBdr>
                <w:top w:val="none" w:sz="0" w:space="0" w:color="auto"/>
                <w:left w:val="none" w:sz="0" w:space="0" w:color="auto"/>
                <w:bottom w:val="none" w:sz="0" w:space="0" w:color="auto"/>
                <w:right w:val="none" w:sz="0" w:space="0" w:color="auto"/>
              </w:divBdr>
            </w:div>
            <w:div w:id="152721935">
              <w:marLeft w:val="0"/>
              <w:marRight w:val="0"/>
              <w:marTop w:val="0"/>
              <w:marBottom w:val="240"/>
              <w:divBdr>
                <w:top w:val="none" w:sz="0" w:space="0" w:color="auto"/>
                <w:left w:val="none" w:sz="0" w:space="0" w:color="auto"/>
                <w:bottom w:val="none" w:sz="0" w:space="0" w:color="auto"/>
                <w:right w:val="none" w:sz="0" w:space="0" w:color="auto"/>
              </w:divBdr>
            </w:div>
            <w:div w:id="533005434">
              <w:marLeft w:val="0"/>
              <w:marRight w:val="0"/>
              <w:marTop w:val="0"/>
              <w:marBottom w:val="240"/>
              <w:divBdr>
                <w:top w:val="none" w:sz="0" w:space="0" w:color="auto"/>
                <w:left w:val="none" w:sz="0" w:space="0" w:color="auto"/>
                <w:bottom w:val="none" w:sz="0" w:space="0" w:color="auto"/>
                <w:right w:val="none" w:sz="0" w:space="0" w:color="auto"/>
              </w:divBdr>
            </w:div>
            <w:div w:id="934702590">
              <w:marLeft w:val="0"/>
              <w:marRight w:val="0"/>
              <w:marTop w:val="0"/>
              <w:marBottom w:val="240"/>
              <w:divBdr>
                <w:top w:val="none" w:sz="0" w:space="0" w:color="auto"/>
                <w:left w:val="none" w:sz="0" w:space="0" w:color="auto"/>
                <w:bottom w:val="none" w:sz="0" w:space="0" w:color="auto"/>
                <w:right w:val="none" w:sz="0" w:space="0" w:color="auto"/>
              </w:divBdr>
            </w:div>
            <w:div w:id="1228610300">
              <w:marLeft w:val="0"/>
              <w:marRight w:val="0"/>
              <w:marTop w:val="0"/>
              <w:marBottom w:val="240"/>
              <w:divBdr>
                <w:top w:val="none" w:sz="0" w:space="0" w:color="auto"/>
                <w:left w:val="none" w:sz="0" w:space="0" w:color="auto"/>
                <w:bottom w:val="none" w:sz="0" w:space="0" w:color="auto"/>
                <w:right w:val="none" w:sz="0" w:space="0" w:color="auto"/>
              </w:divBdr>
            </w:div>
            <w:div w:id="1378310137">
              <w:marLeft w:val="0"/>
              <w:marRight w:val="0"/>
              <w:marTop w:val="0"/>
              <w:marBottom w:val="240"/>
              <w:divBdr>
                <w:top w:val="none" w:sz="0" w:space="0" w:color="auto"/>
                <w:left w:val="none" w:sz="0" w:space="0" w:color="auto"/>
                <w:bottom w:val="none" w:sz="0" w:space="0" w:color="auto"/>
                <w:right w:val="none" w:sz="0" w:space="0" w:color="auto"/>
              </w:divBdr>
            </w:div>
            <w:div w:id="165830525">
              <w:marLeft w:val="0"/>
              <w:marRight w:val="0"/>
              <w:marTop w:val="0"/>
              <w:marBottom w:val="240"/>
              <w:divBdr>
                <w:top w:val="none" w:sz="0" w:space="0" w:color="auto"/>
                <w:left w:val="none" w:sz="0" w:space="0" w:color="auto"/>
                <w:bottom w:val="none" w:sz="0" w:space="0" w:color="auto"/>
                <w:right w:val="none" w:sz="0" w:space="0" w:color="auto"/>
              </w:divBdr>
            </w:div>
            <w:div w:id="1647660941">
              <w:marLeft w:val="0"/>
              <w:marRight w:val="0"/>
              <w:marTop w:val="0"/>
              <w:marBottom w:val="240"/>
              <w:divBdr>
                <w:top w:val="none" w:sz="0" w:space="0" w:color="auto"/>
                <w:left w:val="none" w:sz="0" w:space="0" w:color="auto"/>
                <w:bottom w:val="none" w:sz="0" w:space="0" w:color="auto"/>
                <w:right w:val="none" w:sz="0" w:space="0" w:color="auto"/>
              </w:divBdr>
            </w:div>
            <w:div w:id="2110465654">
              <w:marLeft w:val="0"/>
              <w:marRight w:val="0"/>
              <w:marTop w:val="0"/>
              <w:marBottom w:val="240"/>
              <w:divBdr>
                <w:top w:val="none" w:sz="0" w:space="0" w:color="auto"/>
                <w:left w:val="none" w:sz="0" w:space="0" w:color="auto"/>
                <w:bottom w:val="none" w:sz="0" w:space="0" w:color="auto"/>
                <w:right w:val="none" w:sz="0" w:space="0" w:color="auto"/>
              </w:divBdr>
            </w:div>
            <w:div w:id="81999281">
              <w:marLeft w:val="0"/>
              <w:marRight w:val="0"/>
              <w:marTop w:val="0"/>
              <w:marBottom w:val="240"/>
              <w:divBdr>
                <w:top w:val="none" w:sz="0" w:space="0" w:color="auto"/>
                <w:left w:val="none" w:sz="0" w:space="0" w:color="auto"/>
                <w:bottom w:val="none" w:sz="0" w:space="0" w:color="auto"/>
                <w:right w:val="none" w:sz="0" w:space="0" w:color="auto"/>
              </w:divBdr>
            </w:div>
            <w:div w:id="1408311043">
              <w:marLeft w:val="0"/>
              <w:marRight w:val="0"/>
              <w:marTop w:val="0"/>
              <w:marBottom w:val="240"/>
              <w:divBdr>
                <w:top w:val="none" w:sz="0" w:space="0" w:color="auto"/>
                <w:left w:val="none" w:sz="0" w:space="0" w:color="auto"/>
                <w:bottom w:val="none" w:sz="0" w:space="0" w:color="auto"/>
                <w:right w:val="none" w:sz="0" w:space="0" w:color="auto"/>
              </w:divBdr>
            </w:div>
            <w:div w:id="1494295674">
              <w:marLeft w:val="0"/>
              <w:marRight w:val="0"/>
              <w:marTop w:val="0"/>
              <w:marBottom w:val="240"/>
              <w:divBdr>
                <w:top w:val="none" w:sz="0" w:space="0" w:color="auto"/>
                <w:left w:val="none" w:sz="0" w:space="0" w:color="auto"/>
                <w:bottom w:val="none" w:sz="0" w:space="0" w:color="auto"/>
                <w:right w:val="none" w:sz="0" w:space="0" w:color="auto"/>
              </w:divBdr>
            </w:div>
            <w:div w:id="1846625181">
              <w:marLeft w:val="0"/>
              <w:marRight w:val="0"/>
              <w:marTop w:val="0"/>
              <w:marBottom w:val="240"/>
              <w:divBdr>
                <w:top w:val="none" w:sz="0" w:space="0" w:color="auto"/>
                <w:left w:val="none" w:sz="0" w:space="0" w:color="auto"/>
                <w:bottom w:val="none" w:sz="0" w:space="0" w:color="auto"/>
                <w:right w:val="none" w:sz="0" w:space="0" w:color="auto"/>
              </w:divBdr>
            </w:div>
            <w:div w:id="2003509349">
              <w:marLeft w:val="0"/>
              <w:marRight w:val="0"/>
              <w:marTop w:val="0"/>
              <w:marBottom w:val="240"/>
              <w:divBdr>
                <w:top w:val="none" w:sz="0" w:space="0" w:color="auto"/>
                <w:left w:val="none" w:sz="0" w:space="0" w:color="auto"/>
                <w:bottom w:val="none" w:sz="0" w:space="0" w:color="auto"/>
                <w:right w:val="none" w:sz="0" w:space="0" w:color="auto"/>
              </w:divBdr>
            </w:div>
            <w:div w:id="1680305973">
              <w:marLeft w:val="0"/>
              <w:marRight w:val="0"/>
              <w:marTop w:val="0"/>
              <w:marBottom w:val="240"/>
              <w:divBdr>
                <w:top w:val="none" w:sz="0" w:space="0" w:color="auto"/>
                <w:left w:val="none" w:sz="0" w:space="0" w:color="auto"/>
                <w:bottom w:val="none" w:sz="0" w:space="0" w:color="auto"/>
                <w:right w:val="none" w:sz="0" w:space="0" w:color="auto"/>
              </w:divBdr>
            </w:div>
            <w:div w:id="1891960775">
              <w:marLeft w:val="0"/>
              <w:marRight w:val="0"/>
              <w:marTop w:val="0"/>
              <w:marBottom w:val="240"/>
              <w:divBdr>
                <w:top w:val="none" w:sz="0" w:space="0" w:color="auto"/>
                <w:left w:val="none" w:sz="0" w:space="0" w:color="auto"/>
                <w:bottom w:val="none" w:sz="0" w:space="0" w:color="auto"/>
                <w:right w:val="none" w:sz="0" w:space="0" w:color="auto"/>
              </w:divBdr>
            </w:div>
            <w:div w:id="1990935966">
              <w:marLeft w:val="0"/>
              <w:marRight w:val="0"/>
              <w:marTop w:val="0"/>
              <w:marBottom w:val="240"/>
              <w:divBdr>
                <w:top w:val="none" w:sz="0" w:space="0" w:color="auto"/>
                <w:left w:val="none" w:sz="0" w:space="0" w:color="auto"/>
                <w:bottom w:val="none" w:sz="0" w:space="0" w:color="auto"/>
                <w:right w:val="none" w:sz="0" w:space="0" w:color="auto"/>
              </w:divBdr>
            </w:div>
            <w:div w:id="1381782074">
              <w:marLeft w:val="0"/>
              <w:marRight w:val="0"/>
              <w:marTop w:val="0"/>
              <w:marBottom w:val="240"/>
              <w:divBdr>
                <w:top w:val="none" w:sz="0" w:space="0" w:color="auto"/>
                <w:left w:val="none" w:sz="0" w:space="0" w:color="auto"/>
                <w:bottom w:val="none" w:sz="0" w:space="0" w:color="auto"/>
                <w:right w:val="none" w:sz="0" w:space="0" w:color="auto"/>
              </w:divBdr>
            </w:div>
            <w:div w:id="490677145">
              <w:marLeft w:val="0"/>
              <w:marRight w:val="0"/>
              <w:marTop w:val="0"/>
              <w:marBottom w:val="240"/>
              <w:divBdr>
                <w:top w:val="none" w:sz="0" w:space="0" w:color="auto"/>
                <w:left w:val="none" w:sz="0" w:space="0" w:color="auto"/>
                <w:bottom w:val="none" w:sz="0" w:space="0" w:color="auto"/>
                <w:right w:val="none" w:sz="0" w:space="0" w:color="auto"/>
              </w:divBdr>
            </w:div>
            <w:div w:id="1059744219">
              <w:marLeft w:val="0"/>
              <w:marRight w:val="0"/>
              <w:marTop w:val="0"/>
              <w:marBottom w:val="240"/>
              <w:divBdr>
                <w:top w:val="none" w:sz="0" w:space="0" w:color="auto"/>
                <w:left w:val="none" w:sz="0" w:space="0" w:color="auto"/>
                <w:bottom w:val="none" w:sz="0" w:space="0" w:color="auto"/>
                <w:right w:val="none" w:sz="0" w:space="0" w:color="auto"/>
              </w:divBdr>
            </w:div>
            <w:div w:id="467864712">
              <w:marLeft w:val="0"/>
              <w:marRight w:val="0"/>
              <w:marTop w:val="0"/>
              <w:marBottom w:val="240"/>
              <w:divBdr>
                <w:top w:val="none" w:sz="0" w:space="0" w:color="auto"/>
                <w:left w:val="none" w:sz="0" w:space="0" w:color="auto"/>
                <w:bottom w:val="none" w:sz="0" w:space="0" w:color="auto"/>
                <w:right w:val="none" w:sz="0" w:space="0" w:color="auto"/>
              </w:divBdr>
            </w:div>
            <w:div w:id="1431706601">
              <w:marLeft w:val="0"/>
              <w:marRight w:val="0"/>
              <w:marTop w:val="0"/>
              <w:marBottom w:val="240"/>
              <w:divBdr>
                <w:top w:val="none" w:sz="0" w:space="0" w:color="auto"/>
                <w:left w:val="none" w:sz="0" w:space="0" w:color="auto"/>
                <w:bottom w:val="none" w:sz="0" w:space="0" w:color="auto"/>
                <w:right w:val="none" w:sz="0" w:space="0" w:color="auto"/>
              </w:divBdr>
            </w:div>
            <w:div w:id="1070806745">
              <w:marLeft w:val="0"/>
              <w:marRight w:val="0"/>
              <w:marTop w:val="0"/>
              <w:marBottom w:val="240"/>
              <w:divBdr>
                <w:top w:val="none" w:sz="0" w:space="0" w:color="auto"/>
                <w:left w:val="none" w:sz="0" w:space="0" w:color="auto"/>
                <w:bottom w:val="none" w:sz="0" w:space="0" w:color="auto"/>
                <w:right w:val="none" w:sz="0" w:space="0" w:color="auto"/>
              </w:divBdr>
            </w:div>
            <w:div w:id="831991171">
              <w:marLeft w:val="0"/>
              <w:marRight w:val="0"/>
              <w:marTop w:val="0"/>
              <w:marBottom w:val="240"/>
              <w:divBdr>
                <w:top w:val="none" w:sz="0" w:space="0" w:color="auto"/>
                <w:left w:val="none" w:sz="0" w:space="0" w:color="auto"/>
                <w:bottom w:val="none" w:sz="0" w:space="0" w:color="auto"/>
                <w:right w:val="none" w:sz="0" w:space="0" w:color="auto"/>
              </w:divBdr>
            </w:div>
            <w:div w:id="152796935">
              <w:marLeft w:val="0"/>
              <w:marRight w:val="0"/>
              <w:marTop w:val="0"/>
              <w:marBottom w:val="240"/>
              <w:divBdr>
                <w:top w:val="none" w:sz="0" w:space="0" w:color="auto"/>
                <w:left w:val="none" w:sz="0" w:space="0" w:color="auto"/>
                <w:bottom w:val="none" w:sz="0" w:space="0" w:color="auto"/>
                <w:right w:val="none" w:sz="0" w:space="0" w:color="auto"/>
              </w:divBdr>
            </w:div>
            <w:div w:id="1392655078">
              <w:marLeft w:val="0"/>
              <w:marRight w:val="0"/>
              <w:marTop w:val="0"/>
              <w:marBottom w:val="240"/>
              <w:divBdr>
                <w:top w:val="none" w:sz="0" w:space="0" w:color="auto"/>
                <w:left w:val="none" w:sz="0" w:space="0" w:color="auto"/>
                <w:bottom w:val="none" w:sz="0" w:space="0" w:color="auto"/>
                <w:right w:val="none" w:sz="0" w:space="0" w:color="auto"/>
              </w:divBdr>
            </w:div>
            <w:div w:id="829176459">
              <w:marLeft w:val="0"/>
              <w:marRight w:val="0"/>
              <w:marTop w:val="0"/>
              <w:marBottom w:val="240"/>
              <w:divBdr>
                <w:top w:val="none" w:sz="0" w:space="0" w:color="auto"/>
                <w:left w:val="none" w:sz="0" w:space="0" w:color="auto"/>
                <w:bottom w:val="none" w:sz="0" w:space="0" w:color="auto"/>
                <w:right w:val="none" w:sz="0" w:space="0" w:color="auto"/>
              </w:divBdr>
            </w:div>
            <w:div w:id="1955207150">
              <w:marLeft w:val="0"/>
              <w:marRight w:val="0"/>
              <w:marTop w:val="0"/>
              <w:marBottom w:val="240"/>
              <w:divBdr>
                <w:top w:val="none" w:sz="0" w:space="0" w:color="auto"/>
                <w:left w:val="none" w:sz="0" w:space="0" w:color="auto"/>
                <w:bottom w:val="none" w:sz="0" w:space="0" w:color="auto"/>
                <w:right w:val="none" w:sz="0" w:space="0" w:color="auto"/>
              </w:divBdr>
            </w:div>
            <w:div w:id="306781370">
              <w:marLeft w:val="0"/>
              <w:marRight w:val="0"/>
              <w:marTop w:val="0"/>
              <w:marBottom w:val="240"/>
              <w:divBdr>
                <w:top w:val="none" w:sz="0" w:space="0" w:color="auto"/>
                <w:left w:val="none" w:sz="0" w:space="0" w:color="auto"/>
                <w:bottom w:val="none" w:sz="0" w:space="0" w:color="auto"/>
                <w:right w:val="none" w:sz="0" w:space="0" w:color="auto"/>
              </w:divBdr>
            </w:div>
            <w:div w:id="239870082">
              <w:marLeft w:val="0"/>
              <w:marRight w:val="0"/>
              <w:marTop w:val="0"/>
              <w:marBottom w:val="240"/>
              <w:divBdr>
                <w:top w:val="none" w:sz="0" w:space="0" w:color="auto"/>
                <w:left w:val="none" w:sz="0" w:space="0" w:color="auto"/>
                <w:bottom w:val="none" w:sz="0" w:space="0" w:color="auto"/>
                <w:right w:val="none" w:sz="0" w:space="0" w:color="auto"/>
              </w:divBdr>
            </w:div>
            <w:div w:id="654916433">
              <w:marLeft w:val="0"/>
              <w:marRight w:val="0"/>
              <w:marTop w:val="0"/>
              <w:marBottom w:val="240"/>
              <w:divBdr>
                <w:top w:val="none" w:sz="0" w:space="0" w:color="auto"/>
                <w:left w:val="none" w:sz="0" w:space="0" w:color="auto"/>
                <w:bottom w:val="none" w:sz="0" w:space="0" w:color="auto"/>
                <w:right w:val="none" w:sz="0" w:space="0" w:color="auto"/>
              </w:divBdr>
            </w:div>
            <w:div w:id="561527981">
              <w:marLeft w:val="0"/>
              <w:marRight w:val="0"/>
              <w:marTop w:val="0"/>
              <w:marBottom w:val="240"/>
              <w:divBdr>
                <w:top w:val="none" w:sz="0" w:space="0" w:color="auto"/>
                <w:left w:val="none" w:sz="0" w:space="0" w:color="auto"/>
                <w:bottom w:val="none" w:sz="0" w:space="0" w:color="auto"/>
                <w:right w:val="none" w:sz="0" w:space="0" w:color="auto"/>
              </w:divBdr>
            </w:div>
            <w:div w:id="1231501790">
              <w:marLeft w:val="0"/>
              <w:marRight w:val="0"/>
              <w:marTop w:val="0"/>
              <w:marBottom w:val="240"/>
              <w:divBdr>
                <w:top w:val="none" w:sz="0" w:space="0" w:color="auto"/>
                <w:left w:val="none" w:sz="0" w:space="0" w:color="auto"/>
                <w:bottom w:val="none" w:sz="0" w:space="0" w:color="auto"/>
                <w:right w:val="none" w:sz="0" w:space="0" w:color="auto"/>
              </w:divBdr>
            </w:div>
            <w:div w:id="2143839674">
              <w:marLeft w:val="0"/>
              <w:marRight w:val="0"/>
              <w:marTop w:val="0"/>
              <w:marBottom w:val="240"/>
              <w:divBdr>
                <w:top w:val="none" w:sz="0" w:space="0" w:color="auto"/>
                <w:left w:val="none" w:sz="0" w:space="0" w:color="auto"/>
                <w:bottom w:val="none" w:sz="0" w:space="0" w:color="auto"/>
                <w:right w:val="none" w:sz="0" w:space="0" w:color="auto"/>
              </w:divBdr>
            </w:div>
            <w:div w:id="701134321">
              <w:marLeft w:val="0"/>
              <w:marRight w:val="0"/>
              <w:marTop w:val="0"/>
              <w:marBottom w:val="240"/>
              <w:divBdr>
                <w:top w:val="none" w:sz="0" w:space="0" w:color="auto"/>
                <w:left w:val="none" w:sz="0" w:space="0" w:color="auto"/>
                <w:bottom w:val="none" w:sz="0" w:space="0" w:color="auto"/>
                <w:right w:val="none" w:sz="0" w:space="0" w:color="auto"/>
              </w:divBdr>
            </w:div>
            <w:div w:id="1238124839">
              <w:marLeft w:val="0"/>
              <w:marRight w:val="0"/>
              <w:marTop w:val="0"/>
              <w:marBottom w:val="240"/>
              <w:divBdr>
                <w:top w:val="none" w:sz="0" w:space="0" w:color="auto"/>
                <w:left w:val="none" w:sz="0" w:space="0" w:color="auto"/>
                <w:bottom w:val="none" w:sz="0" w:space="0" w:color="auto"/>
                <w:right w:val="none" w:sz="0" w:space="0" w:color="auto"/>
              </w:divBdr>
            </w:div>
            <w:div w:id="1921716128">
              <w:marLeft w:val="0"/>
              <w:marRight w:val="0"/>
              <w:marTop w:val="0"/>
              <w:marBottom w:val="240"/>
              <w:divBdr>
                <w:top w:val="none" w:sz="0" w:space="0" w:color="auto"/>
                <w:left w:val="none" w:sz="0" w:space="0" w:color="auto"/>
                <w:bottom w:val="none" w:sz="0" w:space="0" w:color="auto"/>
                <w:right w:val="none" w:sz="0" w:space="0" w:color="auto"/>
              </w:divBdr>
            </w:div>
            <w:div w:id="1915238971">
              <w:marLeft w:val="0"/>
              <w:marRight w:val="0"/>
              <w:marTop w:val="0"/>
              <w:marBottom w:val="240"/>
              <w:divBdr>
                <w:top w:val="none" w:sz="0" w:space="0" w:color="auto"/>
                <w:left w:val="none" w:sz="0" w:space="0" w:color="auto"/>
                <w:bottom w:val="none" w:sz="0" w:space="0" w:color="auto"/>
                <w:right w:val="none" w:sz="0" w:space="0" w:color="auto"/>
              </w:divBdr>
            </w:div>
            <w:div w:id="1958678331">
              <w:marLeft w:val="0"/>
              <w:marRight w:val="0"/>
              <w:marTop w:val="0"/>
              <w:marBottom w:val="240"/>
              <w:divBdr>
                <w:top w:val="none" w:sz="0" w:space="0" w:color="auto"/>
                <w:left w:val="none" w:sz="0" w:space="0" w:color="auto"/>
                <w:bottom w:val="none" w:sz="0" w:space="0" w:color="auto"/>
                <w:right w:val="none" w:sz="0" w:space="0" w:color="auto"/>
              </w:divBdr>
            </w:div>
            <w:div w:id="1672177755">
              <w:marLeft w:val="0"/>
              <w:marRight w:val="0"/>
              <w:marTop w:val="0"/>
              <w:marBottom w:val="240"/>
              <w:divBdr>
                <w:top w:val="none" w:sz="0" w:space="0" w:color="auto"/>
                <w:left w:val="none" w:sz="0" w:space="0" w:color="auto"/>
                <w:bottom w:val="none" w:sz="0" w:space="0" w:color="auto"/>
                <w:right w:val="none" w:sz="0" w:space="0" w:color="auto"/>
              </w:divBdr>
            </w:div>
            <w:div w:id="593438496">
              <w:marLeft w:val="0"/>
              <w:marRight w:val="0"/>
              <w:marTop w:val="0"/>
              <w:marBottom w:val="240"/>
              <w:divBdr>
                <w:top w:val="none" w:sz="0" w:space="0" w:color="auto"/>
                <w:left w:val="none" w:sz="0" w:space="0" w:color="auto"/>
                <w:bottom w:val="none" w:sz="0" w:space="0" w:color="auto"/>
                <w:right w:val="none" w:sz="0" w:space="0" w:color="auto"/>
              </w:divBdr>
            </w:div>
            <w:div w:id="185170961">
              <w:marLeft w:val="0"/>
              <w:marRight w:val="0"/>
              <w:marTop w:val="0"/>
              <w:marBottom w:val="240"/>
              <w:divBdr>
                <w:top w:val="none" w:sz="0" w:space="0" w:color="auto"/>
                <w:left w:val="none" w:sz="0" w:space="0" w:color="auto"/>
                <w:bottom w:val="none" w:sz="0" w:space="0" w:color="auto"/>
                <w:right w:val="none" w:sz="0" w:space="0" w:color="auto"/>
              </w:divBdr>
            </w:div>
            <w:div w:id="1445887360">
              <w:marLeft w:val="0"/>
              <w:marRight w:val="0"/>
              <w:marTop w:val="0"/>
              <w:marBottom w:val="240"/>
              <w:divBdr>
                <w:top w:val="none" w:sz="0" w:space="0" w:color="auto"/>
                <w:left w:val="none" w:sz="0" w:space="0" w:color="auto"/>
                <w:bottom w:val="none" w:sz="0" w:space="0" w:color="auto"/>
                <w:right w:val="none" w:sz="0" w:space="0" w:color="auto"/>
              </w:divBdr>
            </w:div>
            <w:div w:id="1356076016">
              <w:marLeft w:val="0"/>
              <w:marRight w:val="0"/>
              <w:marTop w:val="0"/>
              <w:marBottom w:val="240"/>
              <w:divBdr>
                <w:top w:val="none" w:sz="0" w:space="0" w:color="auto"/>
                <w:left w:val="none" w:sz="0" w:space="0" w:color="auto"/>
                <w:bottom w:val="none" w:sz="0" w:space="0" w:color="auto"/>
                <w:right w:val="none" w:sz="0" w:space="0" w:color="auto"/>
              </w:divBdr>
            </w:div>
            <w:div w:id="1509127524">
              <w:marLeft w:val="0"/>
              <w:marRight w:val="0"/>
              <w:marTop w:val="0"/>
              <w:marBottom w:val="240"/>
              <w:divBdr>
                <w:top w:val="none" w:sz="0" w:space="0" w:color="auto"/>
                <w:left w:val="none" w:sz="0" w:space="0" w:color="auto"/>
                <w:bottom w:val="none" w:sz="0" w:space="0" w:color="auto"/>
                <w:right w:val="none" w:sz="0" w:space="0" w:color="auto"/>
              </w:divBdr>
            </w:div>
            <w:div w:id="886990251">
              <w:marLeft w:val="0"/>
              <w:marRight w:val="0"/>
              <w:marTop w:val="0"/>
              <w:marBottom w:val="240"/>
              <w:divBdr>
                <w:top w:val="none" w:sz="0" w:space="0" w:color="auto"/>
                <w:left w:val="none" w:sz="0" w:space="0" w:color="auto"/>
                <w:bottom w:val="none" w:sz="0" w:space="0" w:color="auto"/>
                <w:right w:val="none" w:sz="0" w:space="0" w:color="auto"/>
              </w:divBdr>
            </w:div>
            <w:div w:id="1992178243">
              <w:marLeft w:val="0"/>
              <w:marRight w:val="0"/>
              <w:marTop w:val="0"/>
              <w:marBottom w:val="240"/>
              <w:divBdr>
                <w:top w:val="none" w:sz="0" w:space="0" w:color="auto"/>
                <w:left w:val="none" w:sz="0" w:space="0" w:color="auto"/>
                <w:bottom w:val="none" w:sz="0" w:space="0" w:color="auto"/>
                <w:right w:val="none" w:sz="0" w:space="0" w:color="auto"/>
              </w:divBdr>
            </w:div>
          </w:divsChild>
        </w:div>
        <w:div w:id="1857572107">
          <w:marLeft w:val="0"/>
          <w:marRight w:val="0"/>
          <w:marTop w:val="60"/>
          <w:marBottom w:val="0"/>
          <w:divBdr>
            <w:top w:val="single" w:sz="6" w:space="11" w:color="EEEEEE"/>
            <w:left w:val="none" w:sz="0" w:space="0" w:color="auto"/>
            <w:bottom w:val="single" w:sz="6" w:space="11"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gossamergear.com/wp/?taxonomy=post_tag&amp;term=dig-a-catho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ssamergear.com/wp/?taxonomy=post_tag&amp;term=toilet-paper-alternatives" TargetMode="External"/><Relationship Id="rId7" Type="http://schemas.openxmlformats.org/officeDocument/2006/relationships/hyperlink" Target="http://gossamergear.com/wp/tips/how-to-poop-in-the-woods" TargetMode="External"/><Relationship Id="rId12" Type="http://schemas.openxmlformats.org/officeDocument/2006/relationships/hyperlink" Target="http://gossamergear.com/deuce-of-spades.html" TargetMode="External"/><Relationship Id="rId17" Type="http://schemas.openxmlformats.org/officeDocument/2006/relationships/hyperlink" Target="http://gossamergear.com/wp/?author=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ssamergear.com/wp/about/trail-ambassadors/trail-ambassadors-list/rob-qiwiz-kelly" TargetMode="External"/><Relationship Id="rId20" Type="http://schemas.openxmlformats.org/officeDocument/2006/relationships/hyperlink" Target="http://gossamergear.com/wp/?taxonomy=post_tag&amp;term=poop-in-the-woo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www.youtube.com/watch?v=uRvk-CnXYhI" TargetMode="External"/><Relationship Id="rId5" Type="http://schemas.openxmlformats.org/officeDocument/2006/relationships/settings" Target="settings.xml"/><Relationship Id="rId15" Type="http://schemas.openxmlformats.org/officeDocument/2006/relationships/hyperlink" Target="http://gossamergear.com/wp/about/trail-ambassadors/trail-ambassadors-list/ryan-guthook-linn" TargetMode="External"/><Relationship Id="rId23" Type="http://schemas.openxmlformats.org/officeDocument/2006/relationships/hyperlink" Target="http://wp.me/p3LDw5-3Ge" TargetMode="External"/><Relationship Id="rId10" Type="http://schemas.openxmlformats.org/officeDocument/2006/relationships/image" Target="media/image3.jpeg"/><Relationship Id="rId19" Type="http://schemas.openxmlformats.org/officeDocument/2006/relationships/hyperlink" Target="http://gossamergear.com/wp/?taxonomy=post_tag&amp;term=leave-no-trac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gossamergear.com/wp/?taxonomy=category&amp;term=tips-and-tr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0B71-2628-4042-87D9-4A7F2794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cp:lastPrinted>2015-04-08T19:08:00Z</cp:lastPrinted>
  <dcterms:created xsi:type="dcterms:W3CDTF">2015-04-08T16:51:00Z</dcterms:created>
  <dcterms:modified xsi:type="dcterms:W3CDTF">2015-04-08T19:18:00Z</dcterms:modified>
</cp:coreProperties>
</file>